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8EA" w:rsidRDefault="004478EA" w:rsidP="004478EA">
      <w:pPr>
        <w:pStyle w:val="Web"/>
        <w:spacing w:before="0" w:beforeAutospacing="0" w:after="0" w:afterAutospacing="0"/>
        <w:jc w:val="center"/>
      </w:pPr>
      <w:r>
        <w:rPr>
          <w:rFonts w:ascii="微軟正黑體" w:eastAsia="微軟正黑體" w:hAnsi="微軟正黑體" w:cstheme="minorBidi" w:hint="eastAsia"/>
          <w:b/>
          <w:bCs/>
          <w:color w:val="F7CAAC" w:themeColor="accent2" w:themeTint="66"/>
          <w:kern w:val="24"/>
          <w:sz w:val="160"/>
          <w:szCs w:val="160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第 八 屆 系 友 會</w:t>
      </w:r>
    </w:p>
    <w:p w:rsidR="004478EA" w:rsidRDefault="004478EA" w:rsidP="004478EA">
      <w:pPr>
        <w:pStyle w:val="Web"/>
        <w:spacing w:before="0" w:beforeAutospacing="0" w:after="0" w:afterAutospacing="0"/>
        <w:jc w:val="center"/>
        <w:rPr>
          <w:rFonts w:ascii="微軟正黑體" w:eastAsia="微軟正黑體" w:hAnsi="微軟正黑體" w:cstheme="minorBidi"/>
          <w:b/>
          <w:bCs/>
          <w:color w:val="4472C4" w:themeColor="accent5"/>
          <w:kern w:val="24"/>
          <w:sz w:val="160"/>
          <w:szCs w:val="1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478EA">
        <w:rPr>
          <w:rFonts w:ascii="微軟正黑體" w:eastAsia="微軟正黑體" w:hAnsi="微軟正黑體" w:cstheme="minorBidi" w:hint="eastAsia"/>
          <w:b/>
          <w:bCs/>
          <w:color w:val="4472C4" w:themeColor="accent5"/>
          <w:kern w:val="24"/>
          <w:sz w:val="160"/>
          <w:szCs w:val="1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傑出系友介紹</w:t>
      </w:r>
    </w:p>
    <w:p w:rsidR="004478EA" w:rsidRDefault="004478EA" w:rsidP="004478EA">
      <w:pPr>
        <w:pStyle w:val="Web"/>
        <w:spacing w:before="0" w:beforeAutospacing="0" w:after="0" w:afterAutospacing="0"/>
        <w:jc w:val="center"/>
        <w:rPr>
          <w:rFonts w:ascii="標楷體" w:eastAsia="標楷體" w:hAnsi="標楷體" w:cstheme="majorBidi"/>
          <w:b/>
          <w:bCs/>
          <w:color w:val="262626" w:themeColor="text1" w:themeTint="D9"/>
          <w:kern w:val="24"/>
          <w:sz w:val="80"/>
          <w:szCs w:val="80"/>
        </w:rPr>
      </w:pPr>
    </w:p>
    <w:p w:rsidR="004478EA" w:rsidRDefault="004478EA" w:rsidP="004478EA">
      <w:pPr>
        <w:pStyle w:val="Web"/>
        <w:spacing w:before="0" w:beforeAutospacing="0" w:after="0" w:afterAutospacing="0"/>
        <w:jc w:val="center"/>
        <w:rPr>
          <w:rFonts w:ascii="標楷體" w:eastAsia="標楷體" w:hAnsi="標楷體" w:cstheme="majorBidi"/>
          <w:b/>
          <w:bCs/>
          <w:color w:val="262626" w:themeColor="text1" w:themeTint="D9"/>
          <w:kern w:val="24"/>
          <w:sz w:val="80"/>
          <w:szCs w:val="80"/>
        </w:rPr>
      </w:pPr>
    </w:p>
    <w:p w:rsidR="004478EA" w:rsidRPr="004478EA" w:rsidRDefault="004478EA" w:rsidP="004478EA">
      <w:pPr>
        <w:pStyle w:val="Web"/>
        <w:spacing w:before="0" w:beforeAutospacing="0" w:after="0" w:afterAutospacing="0"/>
        <w:jc w:val="center"/>
        <w:rPr>
          <w:rFonts w:ascii="標楷體" w:eastAsia="標楷體" w:hAnsi="標楷體" w:cstheme="majorBidi"/>
          <w:b/>
          <w:bCs/>
          <w:color w:val="262626" w:themeColor="text1" w:themeTint="D9"/>
          <w:kern w:val="24"/>
          <w:sz w:val="80"/>
          <w:szCs w:val="80"/>
        </w:rPr>
      </w:pPr>
      <w:r>
        <w:rPr>
          <w:rFonts w:ascii="標楷體" w:eastAsia="標楷體" w:hAnsi="標楷體" w:cstheme="majorBidi" w:hint="eastAsia"/>
          <w:b/>
          <w:bCs/>
          <w:color w:val="262626" w:themeColor="text1" w:themeTint="D9"/>
          <w:kern w:val="24"/>
          <w:sz w:val="80"/>
          <w:szCs w:val="80"/>
        </w:rPr>
        <w:lastRenderedPageBreak/>
        <w:t>蔡少正(75</w:t>
      </w:r>
      <w:r>
        <w:rPr>
          <w:rFonts w:ascii="標楷體" w:eastAsia="標楷體" w:hAnsi="標楷體" w:cstheme="majorBidi" w:hint="eastAsia"/>
          <w:b/>
          <w:bCs/>
          <w:color w:val="262626" w:themeColor="text1" w:themeTint="D9"/>
          <w:kern w:val="24"/>
          <w:sz w:val="80"/>
          <w:szCs w:val="80"/>
        </w:rPr>
        <w:t>級</w:t>
      </w:r>
      <w:r>
        <w:rPr>
          <w:rFonts w:ascii="標楷體" w:eastAsia="標楷體" w:hAnsi="標楷體" w:cstheme="majorBidi" w:hint="eastAsia"/>
          <w:b/>
          <w:bCs/>
          <w:color w:val="262626" w:themeColor="text1" w:themeTint="D9"/>
          <w:kern w:val="24"/>
          <w:sz w:val="80"/>
          <w:szCs w:val="80"/>
        </w:rPr>
        <w:t>)</w:t>
      </w:r>
    </w:p>
    <w:p w:rsidR="004478EA" w:rsidRPr="004478EA" w:rsidRDefault="008A710B" w:rsidP="004478EA">
      <w:pPr>
        <w:pStyle w:val="Web"/>
        <w:spacing w:before="0" w:beforeAutospacing="0" w:after="0" w:afterAutospacing="0"/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5513070</wp:posOffset>
            </wp:positionH>
            <wp:positionV relativeFrom="paragraph">
              <wp:posOffset>200025</wp:posOffset>
            </wp:positionV>
            <wp:extent cx="3083752" cy="3333750"/>
            <wp:effectExtent l="0" t="0" r="254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752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8EA" w:rsidRPr="008F72AD">
        <w:rPr>
          <w:rFonts w:ascii="微軟正黑體" w:eastAsia="微軟正黑體" w:hAnsi="微軟正黑體" w:cstheme="minorBidi" w:hint="eastAsia"/>
          <w:b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現職</w:t>
      </w:r>
      <w:r w:rsidR="004478EA"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：</w:t>
      </w:r>
    </w:p>
    <w:p w:rsidR="004478EA" w:rsidRPr="004478EA" w:rsidRDefault="004478EA" w:rsidP="004478EA">
      <w:pPr>
        <w:pStyle w:val="Web"/>
        <w:spacing w:before="0" w:beforeAutospacing="0" w:after="0" w:afterAutospacing="0"/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478EA"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成大生理學科暨研究所 特聘教授</w:t>
      </w:r>
    </w:p>
    <w:p w:rsidR="004478EA" w:rsidRPr="004478EA" w:rsidRDefault="004478EA" w:rsidP="004478EA">
      <w:pPr>
        <w:pStyle w:val="Web"/>
        <w:spacing w:before="0" w:beforeAutospacing="0" w:after="0" w:afterAutospacing="0"/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478EA"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成大生物資訊中心</w:t>
      </w:r>
      <w:r w:rsidR="008F72AD"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478EA"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負責人</w:t>
      </w:r>
    </w:p>
    <w:p w:rsidR="004478EA" w:rsidRPr="004478EA" w:rsidRDefault="004478EA" w:rsidP="004478EA">
      <w:pPr>
        <w:pStyle w:val="Web"/>
        <w:spacing w:before="0" w:beforeAutospacing="0" w:after="0" w:afterAutospacing="0"/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478EA"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科技部生命</w:t>
      </w:r>
      <w:proofErr w:type="gramStart"/>
      <w:r w:rsidRPr="004478EA"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科學司</w:t>
      </w:r>
      <w:proofErr w:type="gramEnd"/>
      <w:r w:rsidRPr="004478EA"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司長</w:t>
      </w:r>
    </w:p>
    <w:p w:rsidR="004478EA" w:rsidRPr="004478EA" w:rsidRDefault="004478EA" w:rsidP="004478EA">
      <w:pPr>
        <w:pStyle w:val="Web"/>
        <w:spacing w:before="0" w:beforeAutospacing="0" w:after="0" w:afterAutospacing="0"/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F72AD">
        <w:rPr>
          <w:rFonts w:ascii="微軟正黑體" w:eastAsia="微軟正黑體" w:hAnsi="微軟正黑體" w:cstheme="minorBidi" w:hint="eastAsia"/>
          <w:b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專長學科</w:t>
      </w:r>
      <w:r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：</w:t>
      </w:r>
    </w:p>
    <w:p w:rsidR="008A710B" w:rsidRDefault="004478EA" w:rsidP="004478EA">
      <w:pPr>
        <w:pStyle w:val="Web"/>
        <w:spacing w:before="0" w:beforeAutospacing="0" w:after="0" w:afterAutospacing="0"/>
        <w:rPr>
          <w:rFonts w:ascii="微軟正黑體" w:eastAsia="微軟正黑體" w:hAnsi="微軟正黑體" w:cstheme="minorBidi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478EA"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轉譯醫學、生物資訊、細胞生物學、</w:t>
      </w:r>
    </w:p>
    <w:p w:rsidR="00B41F5B" w:rsidRPr="008A710B" w:rsidRDefault="004478EA" w:rsidP="004478EA">
      <w:pPr>
        <w:pStyle w:val="Web"/>
        <w:spacing w:before="0" w:beforeAutospacing="0" w:after="0" w:afterAutospacing="0"/>
        <w:rPr>
          <w:rFonts w:ascii="微軟正黑體" w:eastAsia="微軟正黑體" w:hAnsi="微軟正黑體" w:cstheme="minorBidi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4478EA"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表觀遺傳學</w:t>
      </w:r>
      <w:proofErr w:type="gramEnd"/>
      <w:r w:rsidRPr="004478EA"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、子宮內膜異位症</w:t>
      </w:r>
    </w:p>
    <w:p w:rsidR="004478EA" w:rsidRPr="004478EA" w:rsidRDefault="004478EA" w:rsidP="004478EA">
      <w:pPr>
        <w:pStyle w:val="Web"/>
        <w:spacing w:before="0" w:beforeAutospacing="0" w:after="0" w:afterAutospacing="0"/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F72AD">
        <w:rPr>
          <w:rFonts w:ascii="微軟正黑體" w:eastAsia="微軟正黑體" w:hAnsi="微軟正黑體" w:cstheme="minorBidi" w:hint="eastAsia"/>
          <w:b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得獎紀錄</w:t>
      </w:r>
      <w:r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：</w:t>
      </w:r>
    </w:p>
    <w:p w:rsidR="004478EA" w:rsidRDefault="004478EA" w:rsidP="004478EA">
      <w:pPr>
        <w:pStyle w:val="Web"/>
        <w:spacing w:before="0" w:beforeAutospacing="0" w:after="0" w:afterAutospacing="0"/>
        <w:rPr>
          <w:rFonts w:ascii="微軟正黑體" w:eastAsia="微軟正黑體" w:hAnsi="微軟正黑體" w:cstheme="minorBidi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478EA"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美國實驗生物醫學協會（Society for Experimental Biology and Medicine）</w:t>
      </w:r>
    </w:p>
    <w:p w:rsidR="004478EA" w:rsidRPr="004478EA" w:rsidRDefault="004478EA" w:rsidP="004478EA">
      <w:pPr>
        <w:pStyle w:val="Web"/>
        <w:spacing w:before="0" w:beforeAutospacing="0" w:after="0" w:afterAutospacing="0"/>
        <w:rPr>
          <w:rFonts w:ascii="微軟正黑體" w:eastAsia="微軟正黑體" w:hAnsi="微軟正黑體" w:cstheme="minorBidi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478EA"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6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2014年傑出科學家獎(Outstanding Scientist Award)</w:t>
      </w:r>
    </w:p>
    <w:p w:rsidR="004478EA" w:rsidRDefault="004478EA" w:rsidP="004478EA">
      <w:pPr>
        <w:pStyle w:val="Web"/>
        <w:spacing w:before="0" w:beforeAutospacing="0" w:after="0" w:afterAutospacing="0"/>
        <w:jc w:val="center"/>
        <w:rPr>
          <w:rFonts w:hint="eastAsia"/>
        </w:rPr>
      </w:pPr>
    </w:p>
    <w:p w:rsidR="00490B87" w:rsidRDefault="00490B87"/>
    <w:p w:rsidR="00AF687E" w:rsidRDefault="00AF687E" w:rsidP="00AF687E">
      <w:pPr>
        <w:jc w:val="center"/>
        <w:rPr>
          <w:rFonts w:ascii="標楷體" w:eastAsia="標楷體" w:hAnsi="標楷體" w:cstheme="majorBidi"/>
          <w:b/>
          <w:bCs/>
          <w:color w:val="262626" w:themeColor="text1" w:themeTint="D9"/>
          <w:kern w:val="24"/>
          <w:sz w:val="80"/>
          <w:szCs w:val="80"/>
        </w:rPr>
      </w:pPr>
      <w:r>
        <w:rPr>
          <w:rFonts w:ascii="標楷體" w:eastAsia="標楷體" w:hAnsi="標楷體" w:cstheme="majorBidi" w:hint="eastAsia"/>
          <w:b/>
          <w:bCs/>
          <w:color w:val="262626" w:themeColor="text1" w:themeTint="D9"/>
          <w:kern w:val="24"/>
          <w:sz w:val="80"/>
          <w:szCs w:val="80"/>
        </w:rPr>
        <w:t>吳百堅(76)</w:t>
      </w:r>
    </w:p>
    <w:p w:rsidR="00B41F5B" w:rsidRDefault="00B41F5B" w:rsidP="00AF687E">
      <w:pPr>
        <w:rPr>
          <w:rFonts w:ascii="微軟正黑體" w:eastAsia="微軟正黑體" w:hAnsi="微軟正黑體"/>
          <w:b/>
          <w:sz w:val="36"/>
          <w:szCs w:val="36"/>
        </w:rPr>
      </w:pPr>
      <w:r w:rsidRPr="00B41F5B">
        <w:rPr>
          <w:rFonts w:ascii="微軟正黑體" w:eastAsia="微軟正黑體" w:hAnsi="微軟正黑體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5342890</wp:posOffset>
            </wp:positionH>
            <wp:positionV relativeFrom="paragraph">
              <wp:posOffset>457200</wp:posOffset>
            </wp:positionV>
            <wp:extent cx="3852097" cy="2981325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97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87E" w:rsidRPr="00B41F5B" w:rsidRDefault="00AF687E" w:rsidP="00AF687E">
      <w:pPr>
        <w:rPr>
          <w:rFonts w:ascii="微軟正黑體" w:eastAsia="微軟正黑體" w:hAnsi="微軟正黑體" w:hint="eastAsia"/>
          <w:sz w:val="36"/>
          <w:szCs w:val="36"/>
        </w:rPr>
      </w:pPr>
      <w:r w:rsidRPr="00B41F5B">
        <w:rPr>
          <w:rFonts w:ascii="微軟正黑體" w:eastAsia="微軟正黑體" w:hAnsi="微軟正黑體" w:hint="eastAsia"/>
          <w:b/>
          <w:sz w:val="36"/>
          <w:szCs w:val="36"/>
        </w:rPr>
        <w:t>現職</w:t>
      </w:r>
      <w:r w:rsidRPr="00B41F5B">
        <w:rPr>
          <w:rFonts w:ascii="微軟正黑體" w:eastAsia="微軟正黑體" w:hAnsi="微軟正黑體" w:hint="eastAsia"/>
          <w:sz w:val="36"/>
          <w:szCs w:val="36"/>
        </w:rPr>
        <w:t>：</w:t>
      </w:r>
    </w:p>
    <w:p w:rsidR="00AF687E" w:rsidRPr="00B41F5B" w:rsidRDefault="00AF687E" w:rsidP="00AF687E">
      <w:pPr>
        <w:rPr>
          <w:rFonts w:ascii="微軟正黑體" w:eastAsia="微軟正黑體" w:hAnsi="微軟正黑體"/>
          <w:sz w:val="36"/>
          <w:szCs w:val="36"/>
        </w:rPr>
      </w:pPr>
      <w:r w:rsidRPr="00B41F5B">
        <w:rPr>
          <w:rFonts w:ascii="微軟正黑體" w:eastAsia="微軟正黑體" w:hAnsi="微軟正黑體" w:hint="eastAsia"/>
          <w:sz w:val="36"/>
          <w:szCs w:val="36"/>
        </w:rPr>
        <w:t xml:space="preserve">中華電信股份有限公司 </w:t>
      </w:r>
    </w:p>
    <w:p w:rsidR="00AF687E" w:rsidRPr="00B41F5B" w:rsidRDefault="00AF687E" w:rsidP="00AF687E">
      <w:pPr>
        <w:rPr>
          <w:rFonts w:ascii="微軟正黑體" w:eastAsia="微軟正黑體" w:hAnsi="微軟正黑體" w:hint="eastAsia"/>
          <w:sz w:val="36"/>
          <w:szCs w:val="36"/>
        </w:rPr>
      </w:pPr>
      <w:r w:rsidRPr="00B41F5B">
        <w:rPr>
          <w:rFonts w:ascii="微軟正黑體" w:eastAsia="微軟正黑體" w:hAnsi="微軟正黑體" w:hint="eastAsia"/>
          <w:sz w:val="36"/>
          <w:szCs w:val="36"/>
        </w:rPr>
        <w:t>台灣南區電信分公司 行銷處 行銷經理</w:t>
      </w:r>
    </w:p>
    <w:p w:rsidR="00AF687E" w:rsidRPr="00AF687E" w:rsidRDefault="00AF687E" w:rsidP="00AF687E">
      <w:pPr>
        <w:rPr>
          <w:rFonts w:ascii="微軟正黑體" w:eastAsia="微軟正黑體" w:hAnsi="微軟正黑體"/>
          <w:sz w:val="32"/>
        </w:rPr>
      </w:pPr>
    </w:p>
    <w:p w:rsidR="00AF687E" w:rsidRPr="00B41F5B" w:rsidRDefault="00AF687E" w:rsidP="00AF687E">
      <w:pPr>
        <w:rPr>
          <w:rFonts w:ascii="微軟正黑體" w:eastAsia="微軟正黑體" w:hAnsi="微軟正黑體" w:hint="eastAsia"/>
          <w:sz w:val="36"/>
        </w:rPr>
      </w:pPr>
      <w:r w:rsidRPr="00B41F5B">
        <w:rPr>
          <w:rFonts w:ascii="微軟正黑體" w:eastAsia="微軟正黑體" w:hAnsi="微軟正黑體" w:hint="eastAsia"/>
          <w:b/>
          <w:sz w:val="36"/>
        </w:rPr>
        <w:t>優秀紀錄</w:t>
      </w:r>
      <w:r w:rsidRPr="00B41F5B">
        <w:rPr>
          <w:rFonts w:ascii="微軟正黑體" w:eastAsia="微軟正黑體" w:hAnsi="微軟正黑體" w:hint="eastAsia"/>
          <w:sz w:val="36"/>
        </w:rPr>
        <w:t>：</w:t>
      </w:r>
    </w:p>
    <w:p w:rsidR="00AF687E" w:rsidRPr="00B41F5B" w:rsidRDefault="00AF687E" w:rsidP="00AF687E">
      <w:pPr>
        <w:rPr>
          <w:rFonts w:ascii="微軟正黑體" w:eastAsia="微軟正黑體" w:hAnsi="微軟正黑體"/>
          <w:sz w:val="36"/>
        </w:rPr>
      </w:pPr>
      <w:r w:rsidRPr="00B41F5B">
        <w:rPr>
          <w:rFonts w:ascii="微軟正黑體" w:eastAsia="微軟正黑體" w:hAnsi="微軟正黑體" w:hint="eastAsia"/>
          <w:sz w:val="36"/>
        </w:rPr>
        <w:t xml:space="preserve">國立成功大學生命科學系 </w:t>
      </w:r>
      <w:proofErr w:type="gramStart"/>
      <w:r w:rsidRPr="00B41F5B">
        <w:rPr>
          <w:rFonts w:ascii="微軟正黑體" w:eastAsia="微軟正黑體" w:hAnsi="微軟正黑體" w:hint="eastAsia"/>
          <w:sz w:val="36"/>
        </w:rPr>
        <w:t>第二屆系友</w:t>
      </w:r>
      <w:proofErr w:type="gramEnd"/>
      <w:r w:rsidRPr="00B41F5B">
        <w:rPr>
          <w:rFonts w:ascii="微軟正黑體" w:eastAsia="微軟正黑體" w:hAnsi="微軟正黑體" w:hint="eastAsia"/>
          <w:sz w:val="36"/>
        </w:rPr>
        <w:t>會 會長</w:t>
      </w:r>
    </w:p>
    <w:p w:rsidR="00AF687E" w:rsidRDefault="00AF687E" w:rsidP="00AF687E">
      <w:pPr>
        <w:rPr>
          <w:rFonts w:ascii="微軟正黑體" w:eastAsia="微軟正黑體" w:hAnsi="微軟正黑體"/>
          <w:sz w:val="36"/>
        </w:rPr>
      </w:pPr>
    </w:p>
    <w:p w:rsidR="00B41F5B" w:rsidRDefault="00B41F5B" w:rsidP="00AF687E">
      <w:pPr>
        <w:rPr>
          <w:rFonts w:ascii="微軟正黑體" w:eastAsia="微軟正黑體" w:hAnsi="微軟正黑體"/>
          <w:sz w:val="36"/>
        </w:rPr>
      </w:pPr>
    </w:p>
    <w:p w:rsidR="00B41F5B" w:rsidRDefault="00B41F5B" w:rsidP="00B41F5B">
      <w:pPr>
        <w:jc w:val="center"/>
        <w:rPr>
          <w:rFonts w:ascii="標楷體" w:eastAsia="標楷體" w:hAnsi="標楷體" w:cstheme="majorBidi"/>
          <w:b/>
          <w:bCs/>
          <w:color w:val="262626" w:themeColor="text1" w:themeTint="D9"/>
          <w:kern w:val="24"/>
          <w:sz w:val="80"/>
          <w:szCs w:val="80"/>
        </w:rPr>
      </w:pPr>
      <w:r>
        <w:rPr>
          <w:rFonts w:ascii="標楷體" w:eastAsia="標楷體" w:hAnsi="標楷體" w:cstheme="majorBidi" w:hint="eastAsia"/>
          <w:b/>
          <w:bCs/>
          <w:color w:val="262626" w:themeColor="text1" w:themeTint="D9"/>
          <w:kern w:val="24"/>
          <w:sz w:val="80"/>
          <w:szCs w:val="80"/>
        </w:rPr>
        <w:lastRenderedPageBreak/>
        <w:t>吳漢忠(77</w:t>
      </w:r>
      <w:r>
        <w:rPr>
          <w:rFonts w:ascii="標楷體" w:eastAsia="標楷體" w:hAnsi="標楷體" w:cstheme="majorBidi" w:hint="eastAsia"/>
          <w:b/>
          <w:bCs/>
          <w:color w:val="262626" w:themeColor="text1" w:themeTint="D9"/>
          <w:kern w:val="24"/>
          <w:sz w:val="80"/>
          <w:szCs w:val="80"/>
        </w:rPr>
        <w:t>級</w:t>
      </w:r>
      <w:r>
        <w:rPr>
          <w:rFonts w:ascii="標楷體" w:eastAsia="標楷體" w:hAnsi="標楷體" w:cstheme="majorBidi" w:hint="eastAsia"/>
          <w:b/>
          <w:bCs/>
          <w:color w:val="262626" w:themeColor="text1" w:themeTint="D9"/>
          <w:kern w:val="24"/>
          <w:sz w:val="80"/>
          <w:szCs w:val="80"/>
        </w:rPr>
        <w:t>)</w:t>
      </w:r>
    </w:p>
    <w:p w:rsidR="00B41F5B" w:rsidRPr="00B41F5B" w:rsidRDefault="003B1835" w:rsidP="00B41F5B">
      <w:pPr>
        <w:rPr>
          <w:rFonts w:ascii="微軟正黑體" w:eastAsia="微軟正黑體" w:hAnsi="微軟正黑體" w:hint="eastAsia"/>
          <w:sz w:val="32"/>
          <w:szCs w:val="32"/>
        </w:rPr>
      </w:pPr>
      <w:r>
        <w:rPr>
          <w:rFonts w:ascii="微軟正黑體" w:eastAsia="微軟正黑體" w:hAnsi="微軟正黑體"/>
          <w:noProof/>
          <w:sz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5215255</wp:posOffset>
            </wp:positionH>
            <wp:positionV relativeFrom="paragraph">
              <wp:posOffset>114300</wp:posOffset>
            </wp:positionV>
            <wp:extent cx="3000375" cy="3442731"/>
            <wp:effectExtent l="0" t="0" r="0" b="571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442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F5B" w:rsidRPr="00B41F5B">
        <w:rPr>
          <w:rFonts w:ascii="微軟正黑體" w:eastAsia="微軟正黑體" w:hAnsi="微軟正黑體" w:hint="eastAsia"/>
          <w:b/>
          <w:sz w:val="32"/>
          <w:szCs w:val="32"/>
        </w:rPr>
        <w:t>現職</w:t>
      </w:r>
      <w:r w:rsidR="00B41F5B" w:rsidRPr="00B41F5B">
        <w:rPr>
          <w:rFonts w:ascii="微軟正黑體" w:eastAsia="微軟正黑體" w:hAnsi="微軟正黑體" w:hint="eastAsia"/>
          <w:sz w:val="32"/>
          <w:szCs w:val="32"/>
        </w:rPr>
        <w:t>：</w:t>
      </w:r>
    </w:p>
    <w:p w:rsidR="00B41F5B" w:rsidRPr="00B41F5B" w:rsidRDefault="00B41F5B" w:rsidP="00B41F5B">
      <w:pPr>
        <w:rPr>
          <w:rFonts w:ascii="微軟正黑體" w:eastAsia="微軟正黑體" w:hAnsi="微軟正黑體" w:hint="eastAsia"/>
          <w:sz w:val="28"/>
          <w:szCs w:val="32"/>
        </w:rPr>
      </w:pPr>
      <w:r w:rsidRPr="00B41F5B">
        <w:rPr>
          <w:rFonts w:ascii="微軟正黑體" w:eastAsia="微軟正黑體" w:hAnsi="微軟正黑體" w:hint="eastAsia"/>
          <w:sz w:val="28"/>
          <w:szCs w:val="32"/>
        </w:rPr>
        <w:t>中央研究院細胞與個體生物學研究所  研究員兼任副所長</w:t>
      </w:r>
    </w:p>
    <w:p w:rsidR="00B41F5B" w:rsidRPr="00B41F5B" w:rsidRDefault="00B41F5B" w:rsidP="00B41F5B">
      <w:pPr>
        <w:rPr>
          <w:rFonts w:ascii="微軟正黑體" w:eastAsia="微軟正黑體" w:hAnsi="微軟正黑體" w:hint="eastAsia"/>
          <w:sz w:val="28"/>
          <w:szCs w:val="32"/>
        </w:rPr>
      </w:pPr>
      <w:r w:rsidRPr="00B41F5B">
        <w:rPr>
          <w:rFonts w:ascii="微軟正黑體" w:eastAsia="微軟正黑體" w:hAnsi="微軟正黑體" w:hint="eastAsia"/>
          <w:sz w:val="28"/>
          <w:szCs w:val="32"/>
        </w:rPr>
        <w:t>中研院智</w:t>
      </w:r>
      <w:proofErr w:type="gramStart"/>
      <w:r w:rsidRPr="00B41F5B">
        <w:rPr>
          <w:rFonts w:ascii="微軟正黑體" w:eastAsia="微軟正黑體" w:hAnsi="微軟正黑體" w:hint="eastAsia"/>
          <w:sz w:val="28"/>
          <w:szCs w:val="32"/>
        </w:rPr>
        <w:t>財技轉處</w:t>
      </w:r>
      <w:proofErr w:type="gramEnd"/>
      <w:r w:rsidRPr="00B41F5B">
        <w:rPr>
          <w:rFonts w:ascii="微軟正黑體" w:eastAsia="微軟正黑體" w:hAnsi="微軟正黑體" w:hint="eastAsia"/>
          <w:sz w:val="28"/>
          <w:szCs w:val="32"/>
        </w:rPr>
        <w:t xml:space="preserve">  處長</w:t>
      </w:r>
    </w:p>
    <w:p w:rsidR="00B41F5B" w:rsidRPr="00B41F5B" w:rsidRDefault="00B41F5B" w:rsidP="00B41F5B">
      <w:pPr>
        <w:rPr>
          <w:rFonts w:ascii="微軟正黑體" w:eastAsia="微軟正黑體" w:hAnsi="微軟正黑體" w:hint="eastAsia"/>
          <w:sz w:val="28"/>
          <w:szCs w:val="32"/>
        </w:rPr>
      </w:pPr>
      <w:r w:rsidRPr="00B41F5B">
        <w:rPr>
          <w:rFonts w:ascii="微軟正黑體" w:eastAsia="微軟正黑體" w:hAnsi="微軟正黑體" w:hint="eastAsia"/>
          <w:sz w:val="28"/>
          <w:szCs w:val="32"/>
        </w:rPr>
        <w:t>台灣大學醫學院  教授</w:t>
      </w:r>
    </w:p>
    <w:p w:rsidR="00B41F5B" w:rsidRPr="00B41F5B" w:rsidRDefault="00B41F5B" w:rsidP="00B41F5B">
      <w:pPr>
        <w:rPr>
          <w:rFonts w:ascii="微軟正黑體" w:eastAsia="微軟正黑體" w:hAnsi="微軟正黑體" w:hint="eastAsia"/>
          <w:sz w:val="32"/>
          <w:szCs w:val="32"/>
        </w:rPr>
      </w:pPr>
      <w:r w:rsidRPr="00B41F5B">
        <w:rPr>
          <w:rFonts w:ascii="微軟正黑體" w:eastAsia="微軟正黑體" w:hAnsi="微軟正黑體" w:hint="eastAsia"/>
          <w:b/>
          <w:sz w:val="32"/>
          <w:szCs w:val="32"/>
        </w:rPr>
        <w:t>專長學科</w:t>
      </w:r>
      <w:r w:rsidRPr="00B41F5B">
        <w:rPr>
          <w:rFonts w:ascii="微軟正黑體" w:eastAsia="微軟正黑體" w:hAnsi="微軟正黑體" w:hint="eastAsia"/>
          <w:sz w:val="32"/>
          <w:szCs w:val="32"/>
        </w:rPr>
        <w:t>：</w:t>
      </w:r>
    </w:p>
    <w:p w:rsidR="00B41F5B" w:rsidRPr="00B41F5B" w:rsidRDefault="00B41F5B" w:rsidP="00B41F5B">
      <w:pPr>
        <w:rPr>
          <w:rFonts w:ascii="微軟正黑體" w:eastAsia="微軟正黑體" w:hAnsi="微軟正黑體" w:hint="eastAsia"/>
          <w:sz w:val="28"/>
          <w:szCs w:val="32"/>
        </w:rPr>
      </w:pPr>
      <w:r w:rsidRPr="00B41F5B">
        <w:rPr>
          <w:rFonts w:ascii="微軟正黑體" w:eastAsia="微軟正黑體" w:hAnsi="微軟正黑體" w:hint="eastAsia"/>
          <w:sz w:val="28"/>
          <w:szCs w:val="32"/>
        </w:rPr>
        <w:t>癌症標的藥物傳輸系統及標的影像之發展</w:t>
      </w:r>
    </w:p>
    <w:p w:rsidR="00B41F5B" w:rsidRPr="00B41F5B" w:rsidRDefault="00B41F5B" w:rsidP="00B41F5B">
      <w:pPr>
        <w:rPr>
          <w:rFonts w:ascii="微軟正黑體" w:eastAsia="微軟正黑體" w:hAnsi="微軟正黑體" w:hint="eastAsia"/>
          <w:sz w:val="28"/>
          <w:szCs w:val="32"/>
        </w:rPr>
      </w:pPr>
      <w:r w:rsidRPr="00B41F5B">
        <w:rPr>
          <w:rFonts w:ascii="微軟正黑體" w:eastAsia="微軟正黑體" w:hAnsi="微軟正黑體" w:hint="eastAsia"/>
          <w:sz w:val="28"/>
          <w:szCs w:val="32"/>
        </w:rPr>
        <w:t>肺癌、乳癌、大腸癌及肝癌等領域的基礎與轉譯醫學研究</w:t>
      </w:r>
    </w:p>
    <w:p w:rsidR="00B41F5B" w:rsidRPr="00B41F5B" w:rsidRDefault="00B41F5B" w:rsidP="00B41F5B">
      <w:pPr>
        <w:rPr>
          <w:rFonts w:ascii="微軟正黑體" w:eastAsia="微軟正黑體" w:hAnsi="微軟正黑體" w:hint="eastAsia"/>
          <w:sz w:val="32"/>
          <w:szCs w:val="32"/>
        </w:rPr>
      </w:pPr>
      <w:r w:rsidRPr="00B41F5B">
        <w:rPr>
          <w:rFonts w:ascii="微軟正黑體" w:eastAsia="微軟正黑體" w:hAnsi="微軟正黑體" w:hint="eastAsia"/>
          <w:b/>
          <w:sz w:val="32"/>
          <w:szCs w:val="32"/>
        </w:rPr>
        <w:t>得獎紀錄</w:t>
      </w:r>
      <w:r w:rsidRPr="00B41F5B">
        <w:rPr>
          <w:rFonts w:ascii="微軟正黑體" w:eastAsia="微軟正黑體" w:hAnsi="微軟正黑體" w:hint="eastAsia"/>
          <w:sz w:val="32"/>
          <w:szCs w:val="32"/>
        </w:rPr>
        <w:t>：</w:t>
      </w:r>
    </w:p>
    <w:p w:rsidR="00B41F5B" w:rsidRPr="00B41F5B" w:rsidRDefault="00B41F5B" w:rsidP="00B41F5B">
      <w:pPr>
        <w:rPr>
          <w:rFonts w:ascii="微軟正黑體" w:eastAsia="微軟正黑體" w:hAnsi="微軟正黑體"/>
          <w:sz w:val="28"/>
          <w:szCs w:val="32"/>
        </w:rPr>
      </w:pPr>
      <w:r w:rsidRPr="00B41F5B">
        <w:rPr>
          <w:rFonts w:ascii="微軟正黑體" w:eastAsia="微軟正黑體" w:hAnsi="微軟正黑體" w:hint="eastAsia"/>
          <w:sz w:val="28"/>
          <w:szCs w:val="32"/>
        </w:rPr>
        <w:t>2015年科技部傑出研究獎   2015年</w:t>
      </w:r>
      <w:proofErr w:type="gramStart"/>
      <w:r w:rsidRPr="00B41F5B">
        <w:rPr>
          <w:rFonts w:ascii="微軟正黑體" w:eastAsia="微軟正黑體" w:hAnsi="微軟正黑體" w:hint="eastAsia"/>
          <w:sz w:val="28"/>
          <w:szCs w:val="32"/>
        </w:rPr>
        <w:t>侯金堆</w:t>
      </w:r>
      <w:proofErr w:type="gramEnd"/>
      <w:r w:rsidRPr="00B41F5B">
        <w:rPr>
          <w:rFonts w:ascii="微軟正黑體" w:eastAsia="微軟正黑體" w:hAnsi="微軟正黑體" w:hint="eastAsia"/>
          <w:sz w:val="28"/>
          <w:szCs w:val="32"/>
        </w:rPr>
        <w:t>傑出榮譽獎   2015年台灣生技醫藥發展基金會TBF生技講座</w:t>
      </w:r>
    </w:p>
    <w:p w:rsidR="00B41F5B" w:rsidRDefault="00B41F5B" w:rsidP="00B41F5B">
      <w:pPr>
        <w:rPr>
          <w:rFonts w:ascii="微軟正黑體" w:eastAsia="微軟正黑體" w:hAnsi="微軟正黑體"/>
          <w:sz w:val="28"/>
          <w:szCs w:val="32"/>
        </w:rPr>
      </w:pPr>
      <w:r>
        <w:rPr>
          <w:rFonts w:ascii="微軟正黑體" w:eastAsia="微軟正黑體" w:hAnsi="微軟正黑體" w:hint="eastAsia"/>
          <w:sz w:val="28"/>
          <w:szCs w:val="32"/>
        </w:rPr>
        <w:t>2</w:t>
      </w:r>
      <w:r w:rsidRPr="00B41F5B">
        <w:rPr>
          <w:rFonts w:ascii="微軟正黑體" w:eastAsia="微軟正黑體" w:hAnsi="微軟正黑體" w:hint="eastAsia"/>
          <w:sz w:val="28"/>
          <w:szCs w:val="32"/>
        </w:rPr>
        <w:t>013年生</w:t>
      </w:r>
      <w:proofErr w:type="gramStart"/>
      <w:r w:rsidRPr="00B41F5B">
        <w:rPr>
          <w:rFonts w:ascii="微軟正黑體" w:eastAsia="微軟正黑體" w:hAnsi="微軟正黑體" w:hint="eastAsia"/>
          <w:sz w:val="28"/>
          <w:szCs w:val="32"/>
        </w:rPr>
        <w:t>醫暨生</w:t>
      </w:r>
      <w:proofErr w:type="gramEnd"/>
      <w:r w:rsidRPr="00B41F5B">
        <w:rPr>
          <w:rFonts w:ascii="微軟正黑體" w:eastAsia="微軟正黑體" w:hAnsi="微軟正黑體" w:hint="eastAsia"/>
          <w:sz w:val="28"/>
          <w:szCs w:val="32"/>
        </w:rPr>
        <w:t>農產業選秀大賽生</w:t>
      </w:r>
      <w:proofErr w:type="gramStart"/>
      <w:r w:rsidRPr="00B41F5B">
        <w:rPr>
          <w:rFonts w:ascii="微軟正黑體" w:eastAsia="微軟正黑體" w:hAnsi="微軟正黑體" w:hint="eastAsia"/>
          <w:sz w:val="28"/>
          <w:szCs w:val="32"/>
        </w:rPr>
        <w:t>醫</w:t>
      </w:r>
      <w:proofErr w:type="gramEnd"/>
      <w:r w:rsidRPr="00B41F5B">
        <w:rPr>
          <w:rFonts w:ascii="微軟正黑體" w:eastAsia="微軟正黑體" w:hAnsi="微軟正黑體" w:hint="eastAsia"/>
          <w:sz w:val="28"/>
          <w:szCs w:val="32"/>
        </w:rPr>
        <w:t>組潛力新秀獎</w:t>
      </w:r>
      <w:r>
        <w:rPr>
          <w:rFonts w:ascii="微軟正黑體" w:eastAsia="微軟正黑體" w:hAnsi="微軟正黑體" w:hint="eastAsia"/>
          <w:sz w:val="28"/>
          <w:szCs w:val="32"/>
        </w:rPr>
        <w:t xml:space="preserve">   </w:t>
      </w:r>
      <w:r w:rsidRPr="00B41F5B">
        <w:rPr>
          <w:rFonts w:ascii="微軟正黑體" w:eastAsia="微軟正黑體" w:hAnsi="微軟正黑體" w:hint="eastAsia"/>
          <w:sz w:val="28"/>
          <w:szCs w:val="32"/>
        </w:rPr>
        <w:t>2011-2013年三次國家新創獎</w:t>
      </w:r>
    </w:p>
    <w:p w:rsidR="00B41F5B" w:rsidRDefault="009D742A" w:rsidP="009D742A">
      <w:pPr>
        <w:jc w:val="center"/>
        <w:rPr>
          <w:rFonts w:ascii="標楷體" w:eastAsia="標楷體" w:hAnsi="標楷體" w:cstheme="majorBidi"/>
          <w:b/>
          <w:bCs/>
          <w:color w:val="262626" w:themeColor="text1" w:themeTint="D9"/>
          <w:kern w:val="24"/>
          <w:sz w:val="80"/>
          <w:szCs w:val="80"/>
        </w:rPr>
      </w:pPr>
      <w:r>
        <w:rPr>
          <w:rFonts w:ascii="標楷體" w:eastAsia="標楷體" w:hAnsi="標楷體" w:cstheme="majorBidi" w:hint="eastAsia"/>
          <w:b/>
          <w:bCs/>
          <w:color w:val="262626" w:themeColor="text1" w:themeTint="D9"/>
          <w:kern w:val="24"/>
          <w:sz w:val="80"/>
          <w:szCs w:val="80"/>
        </w:rPr>
        <w:lastRenderedPageBreak/>
        <w:t>黃紹毅(77</w:t>
      </w:r>
      <w:r>
        <w:rPr>
          <w:rFonts w:ascii="標楷體" w:eastAsia="標楷體" w:hAnsi="標楷體" w:cstheme="majorBidi" w:hint="eastAsia"/>
          <w:b/>
          <w:bCs/>
          <w:color w:val="262626" w:themeColor="text1" w:themeTint="D9"/>
          <w:kern w:val="24"/>
          <w:sz w:val="80"/>
          <w:szCs w:val="80"/>
        </w:rPr>
        <w:t>級</w:t>
      </w:r>
      <w:r>
        <w:rPr>
          <w:rFonts w:ascii="標楷體" w:eastAsia="標楷體" w:hAnsi="標楷體" w:cstheme="majorBidi" w:hint="eastAsia"/>
          <w:b/>
          <w:bCs/>
          <w:color w:val="262626" w:themeColor="text1" w:themeTint="D9"/>
          <w:kern w:val="24"/>
          <w:sz w:val="80"/>
          <w:szCs w:val="80"/>
        </w:rPr>
        <w:t>)</w:t>
      </w:r>
    </w:p>
    <w:p w:rsidR="009D742A" w:rsidRPr="009D742A" w:rsidRDefault="007C010D" w:rsidP="009D742A">
      <w:pPr>
        <w:spacing w:line="0" w:lineRule="atLeast"/>
        <w:rPr>
          <w:rFonts w:ascii="微軟正黑體" w:eastAsia="微軟正黑體" w:hAnsi="微軟正黑體" w:cstheme="majorBidi" w:hint="eastAsia"/>
          <w:bCs/>
          <w:color w:val="262626" w:themeColor="text1" w:themeTint="D9"/>
          <w:kern w:val="24"/>
          <w:sz w:val="32"/>
          <w:szCs w:val="36"/>
        </w:rPr>
      </w:pPr>
      <w:r w:rsidRPr="00F26AA0">
        <w:rPr>
          <w:rFonts w:ascii="微軟正黑體" w:eastAsia="微軟正黑體" w:hAnsi="微軟正黑體" w:cstheme="majorBidi"/>
          <w:b/>
          <w:bCs/>
          <w:noProof/>
          <w:color w:val="262626" w:themeColor="text1" w:themeTint="D9"/>
          <w:kern w:val="24"/>
          <w:sz w:val="32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228600</wp:posOffset>
            </wp:positionV>
            <wp:extent cx="3545205" cy="2447925"/>
            <wp:effectExtent l="0" t="0" r="0" b="952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42A" w:rsidRPr="00F26AA0">
        <w:rPr>
          <w:rFonts w:ascii="微軟正黑體" w:eastAsia="微軟正黑體" w:hAnsi="微軟正黑體" w:cstheme="majorBidi" w:hint="eastAsia"/>
          <w:b/>
          <w:bCs/>
          <w:color w:val="262626" w:themeColor="text1" w:themeTint="D9"/>
          <w:kern w:val="24"/>
          <w:sz w:val="32"/>
          <w:szCs w:val="36"/>
        </w:rPr>
        <w:t>現職</w:t>
      </w:r>
      <w:r w:rsidR="009D742A" w:rsidRPr="009D742A">
        <w:rPr>
          <w:rFonts w:ascii="微軟正黑體" w:eastAsia="微軟正黑體" w:hAnsi="微軟正黑體" w:cstheme="majorBidi" w:hint="eastAsia"/>
          <w:bCs/>
          <w:color w:val="262626" w:themeColor="text1" w:themeTint="D9"/>
          <w:kern w:val="24"/>
          <w:sz w:val="32"/>
          <w:szCs w:val="36"/>
        </w:rPr>
        <w:t>：</w:t>
      </w:r>
    </w:p>
    <w:p w:rsidR="007C010D" w:rsidRDefault="009D742A" w:rsidP="009D742A">
      <w:pPr>
        <w:spacing w:line="0" w:lineRule="atLeast"/>
        <w:rPr>
          <w:rFonts w:ascii="微軟正黑體" w:eastAsia="微軟正黑體" w:hAnsi="微軟正黑體" w:cstheme="majorBidi" w:hint="eastAsia"/>
          <w:bCs/>
          <w:color w:val="262626" w:themeColor="text1" w:themeTint="D9"/>
          <w:kern w:val="24"/>
          <w:sz w:val="32"/>
          <w:szCs w:val="36"/>
        </w:rPr>
      </w:pPr>
      <w:r w:rsidRPr="009D742A">
        <w:rPr>
          <w:rFonts w:ascii="微軟正黑體" w:eastAsia="微軟正黑體" w:hAnsi="微軟正黑體" w:cstheme="majorBidi" w:hint="eastAsia"/>
          <w:bCs/>
          <w:color w:val="262626" w:themeColor="text1" w:themeTint="D9"/>
          <w:kern w:val="24"/>
          <w:sz w:val="32"/>
          <w:szCs w:val="36"/>
        </w:rPr>
        <w:t>中興大學昆蟲學系 教授</w:t>
      </w:r>
    </w:p>
    <w:p w:rsidR="009D742A" w:rsidRPr="009D742A" w:rsidRDefault="009D742A" w:rsidP="009D742A">
      <w:pPr>
        <w:spacing w:line="0" w:lineRule="atLeast"/>
        <w:rPr>
          <w:rFonts w:ascii="微軟正黑體" w:eastAsia="微軟正黑體" w:hAnsi="微軟正黑體" w:cstheme="majorBidi" w:hint="eastAsia"/>
          <w:bCs/>
          <w:color w:val="262626" w:themeColor="text1" w:themeTint="D9"/>
          <w:kern w:val="24"/>
          <w:sz w:val="32"/>
          <w:szCs w:val="36"/>
        </w:rPr>
      </w:pPr>
      <w:r w:rsidRPr="009D742A">
        <w:rPr>
          <w:rFonts w:ascii="微軟正黑體" w:eastAsia="微軟正黑體" w:hAnsi="微軟正黑體" w:cstheme="majorBidi" w:hint="eastAsia"/>
          <w:bCs/>
          <w:color w:val="262626" w:themeColor="text1" w:themeTint="D9"/>
          <w:kern w:val="24"/>
          <w:sz w:val="32"/>
          <w:szCs w:val="36"/>
        </w:rPr>
        <w:t>中興</w:t>
      </w:r>
      <w:proofErr w:type="gramStart"/>
      <w:r w:rsidRPr="009D742A">
        <w:rPr>
          <w:rFonts w:ascii="微軟正黑體" w:eastAsia="微軟正黑體" w:hAnsi="微軟正黑體" w:cstheme="majorBidi" w:hint="eastAsia"/>
          <w:bCs/>
          <w:color w:val="262626" w:themeColor="text1" w:themeTint="D9"/>
          <w:kern w:val="24"/>
          <w:sz w:val="32"/>
          <w:szCs w:val="36"/>
        </w:rPr>
        <w:t>大學農資學院</w:t>
      </w:r>
      <w:proofErr w:type="gramEnd"/>
      <w:r w:rsidRPr="009D742A">
        <w:rPr>
          <w:rFonts w:ascii="微軟正黑體" w:eastAsia="微軟正黑體" w:hAnsi="微軟正黑體" w:cstheme="majorBidi" w:hint="eastAsia"/>
          <w:bCs/>
          <w:color w:val="262626" w:themeColor="text1" w:themeTint="D9"/>
          <w:kern w:val="24"/>
          <w:sz w:val="32"/>
          <w:szCs w:val="36"/>
        </w:rPr>
        <w:t xml:space="preserve"> 學術秘書</w:t>
      </w:r>
    </w:p>
    <w:p w:rsidR="009D742A" w:rsidRPr="009D742A" w:rsidRDefault="009D742A" w:rsidP="009D742A">
      <w:pPr>
        <w:spacing w:line="0" w:lineRule="atLeast"/>
        <w:rPr>
          <w:rFonts w:ascii="微軟正黑體" w:eastAsia="微軟正黑體" w:hAnsi="微軟正黑體" w:cstheme="majorBidi" w:hint="eastAsia"/>
          <w:bCs/>
          <w:color w:val="262626" w:themeColor="text1" w:themeTint="D9"/>
          <w:kern w:val="24"/>
          <w:sz w:val="32"/>
          <w:szCs w:val="36"/>
        </w:rPr>
      </w:pPr>
      <w:r w:rsidRPr="009D742A">
        <w:rPr>
          <w:rFonts w:ascii="微軟正黑體" w:eastAsia="微軟正黑體" w:hAnsi="微軟正黑體" w:cstheme="majorBidi" w:hint="eastAsia"/>
          <w:bCs/>
          <w:color w:val="262626" w:themeColor="text1" w:themeTint="D9"/>
          <w:kern w:val="24"/>
          <w:sz w:val="32"/>
          <w:szCs w:val="36"/>
        </w:rPr>
        <w:t>中興大學國際農業中心 主任</w:t>
      </w:r>
    </w:p>
    <w:p w:rsidR="009D742A" w:rsidRPr="009D742A" w:rsidRDefault="009D742A" w:rsidP="009D742A">
      <w:pPr>
        <w:spacing w:line="0" w:lineRule="atLeast"/>
        <w:rPr>
          <w:rFonts w:ascii="微軟正黑體" w:eastAsia="微軟正黑體" w:hAnsi="微軟正黑體" w:cstheme="majorBidi" w:hint="eastAsia"/>
          <w:bCs/>
          <w:color w:val="262626" w:themeColor="text1" w:themeTint="D9"/>
          <w:kern w:val="24"/>
          <w:sz w:val="32"/>
          <w:szCs w:val="36"/>
        </w:rPr>
      </w:pPr>
      <w:r w:rsidRPr="00F26AA0">
        <w:rPr>
          <w:rFonts w:ascii="微軟正黑體" w:eastAsia="微軟正黑體" w:hAnsi="微軟正黑體" w:cstheme="majorBidi" w:hint="eastAsia"/>
          <w:b/>
          <w:bCs/>
          <w:color w:val="262626" w:themeColor="text1" w:themeTint="D9"/>
          <w:kern w:val="24"/>
          <w:sz w:val="32"/>
          <w:szCs w:val="36"/>
        </w:rPr>
        <w:t>專長學科</w:t>
      </w:r>
      <w:r w:rsidRPr="009D742A">
        <w:rPr>
          <w:rFonts w:ascii="微軟正黑體" w:eastAsia="微軟正黑體" w:hAnsi="微軟正黑體" w:cstheme="majorBidi" w:hint="eastAsia"/>
          <w:bCs/>
          <w:color w:val="262626" w:themeColor="text1" w:themeTint="D9"/>
          <w:kern w:val="24"/>
          <w:sz w:val="32"/>
          <w:szCs w:val="36"/>
        </w:rPr>
        <w:t>：</w:t>
      </w:r>
    </w:p>
    <w:p w:rsidR="009D742A" w:rsidRPr="009D742A" w:rsidRDefault="009D742A" w:rsidP="009D742A">
      <w:pPr>
        <w:spacing w:line="0" w:lineRule="atLeast"/>
        <w:rPr>
          <w:rFonts w:ascii="微軟正黑體" w:eastAsia="微軟正黑體" w:hAnsi="微軟正黑體" w:cstheme="majorBidi" w:hint="eastAsia"/>
          <w:bCs/>
          <w:color w:val="262626" w:themeColor="text1" w:themeTint="D9"/>
          <w:kern w:val="24"/>
          <w:sz w:val="32"/>
          <w:szCs w:val="36"/>
        </w:rPr>
      </w:pPr>
      <w:r w:rsidRPr="009D742A">
        <w:rPr>
          <w:rFonts w:ascii="微軟正黑體" w:eastAsia="微軟正黑體" w:hAnsi="微軟正黑體" w:cstheme="majorBidi" w:hint="eastAsia"/>
          <w:bCs/>
          <w:color w:val="262626" w:themeColor="text1" w:themeTint="D9"/>
          <w:kern w:val="24"/>
          <w:sz w:val="32"/>
          <w:szCs w:val="36"/>
        </w:rPr>
        <w:t>化學生態(chemical ecology)、昆蟲生態(Insect ecology)</w:t>
      </w:r>
    </w:p>
    <w:p w:rsidR="009D742A" w:rsidRPr="009D742A" w:rsidRDefault="009D742A" w:rsidP="009D742A">
      <w:pPr>
        <w:spacing w:line="0" w:lineRule="atLeast"/>
        <w:rPr>
          <w:rFonts w:ascii="微軟正黑體" w:eastAsia="微軟正黑體" w:hAnsi="微軟正黑體" w:cstheme="majorBidi" w:hint="eastAsia"/>
          <w:bCs/>
          <w:color w:val="262626" w:themeColor="text1" w:themeTint="D9"/>
          <w:kern w:val="24"/>
          <w:sz w:val="32"/>
          <w:szCs w:val="36"/>
        </w:rPr>
      </w:pPr>
      <w:r w:rsidRPr="009D742A">
        <w:rPr>
          <w:rFonts w:ascii="微軟正黑體" w:eastAsia="微軟正黑體" w:hAnsi="微軟正黑體" w:cstheme="majorBidi" w:hint="eastAsia"/>
          <w:bCs/>
          <w:color w:val="262626" w:themeColor="text1" w:themeTint="D9"/>
          <w:kern w:val="24"/>
          <w:sz w:val="32"/>
          <w:szCs w:val="36"/>
        </w:rPr>
        <w:t>蟲害防治(Pest management)、昆蟲產業(Insect industry)</w:t>
      </w:r>
    </w:p>
    <w:p w:rsidR="009D742A" w:rsidRPr="009D742A" w:rsidRDefault="009D742A" w:rsidP="009D742A">
      <w:pPr>
        <w:spacing w:line="0" w:lineRule="atLeast"/>
        <w:rPr>
          <w:rFonts w:ascii="微軟正黑體" w:eastAsia="微軟正黑體" w:hAnsi="微軟正黑體" w:cstheme="majorBidi" w:hint="eastAsia"/>
          <w:bCs/>
          <w:color w:val="262626" w:themeColor="text1" w:themeTint="D9"/>
          <w:kern w:val="24"/>
          <w:sz w:val="32"/>
          <w:szCs w:val="36"/>
        </w:rPr>
      </w:pPr>
      <w:r w:rsidRPr="00F26AA0">
        <w:rPr>
          <w:rFonts w:ascii="微軟正黑體" w:eastAsia="微軟正黑體" w:hAnsi="微軟正黑體" w:cstheme="majorBidi" w:hint="eastAsia"/>
          <w:b/>
          <w:bCs/>
          <w:color w:val="262626" w:themeColor="text1" w:themeTint="D9"/>
          <w:kern w:val="24"/>
          <w:sz w:val="32"/>
          <w:szCs w:val="36"/>
        </w:rPr>
        <w:t>研究領域</w:t>
      </w:r>
      <w:r w:rsidRPr="009D742A">
        <w:rPr>
          <w:rFonts w:ascii="微軟正黑體" w:eastAsia="微軟正黑體" w:hAnsi="微軟正黑體" w:cstheme="majorBidi" w:hint="eastAsia"/>
          <w:bCs/>
          <w:color w:val="262626" w:themeColor="text1" w:themeTint="D9"/>
          <w:kern w:val="24"/>
          <w:sz w:val="32"/>
          <w:szCs w:val="36"/>
        </w:rPr>
        <w:t>：</w:t>
      </w:r>
    </w:p>
    <w:p w:rsidR="009D742A" w:rsidRPr="009D742A" w:rsidRDefault="009D742A" w:rsidP="009D742A">
      <w:pPr>
        <w:spacing w:line="0" w:lineRule="atLeast"/>
        <w:rPr>
          <w:rFonts w:ascii="微軟正黑體" w:eastAsia="微軟正黑體" w:hAnsi="微軟正黑體" w:cstheme="majorBidi"/>
          <w:bCs/>
          <w:color w:val="262626" w:themeColor="text1" w:themeTint="D9"/>
          <w:kern w:val="24"/>
          <w:sz w:val="32"/>
          <w:szCs w:val="36"/>
        </w:rPr>
      </w:pPr>
      <w:r w:rsidRPr="009D742A">
        <w:rPr>
          <w:rFonts w:ascii="微軟正黑體" w:eastAsia="微軟正黑體" w:hAnsi="微軟正黑體" w:cstheme="majorBidi"/>
          <w:bCs/>
          <w:color w:val="262626" w:themeColor="text1" w:themeTint="D9"/>
          <w:kern w:val="24"/>
          <w:sz w:val="32"/>
          <w:szCs w:val="36"/>
        </w:rPr>
        <w:t>1. Plant induction responses against herbivorous insects and their natural enemies</w:t>
      </w:r>
    </w:p>
    <w:p w:rsidR="009D742A" w:rsidRPr="009D742A" w:rsidRDefault="009D742A" w:rsidP="009D742A">
      <w:pPr>
        <w:spacing w:line="0" w:lineRule="atLeast"/>
        <w:rPr>
          <w:rFonts w:ascii="微軟正黑體" w:eastAsia="微軟正黑體" w:hAnsi="微軟正黑體" w:cstheme="majorBidi"/>
          <w:bCs/>
          <w:color w:val="262626" w:themeColor="text1" w:themeTint="D9"/>
          <w:kern w:val="24"/>
          <w:sz w:val="32"/>
          <w:szCs w:val="36"/>
        </w:rPr>
      </w:pPr>
      <w:r w:rsidRPr="009D742A">
        <w:rPr>
          <w:rFonts w:ascii="微軟正黑體" w:eastAsia="微軟正黑體" w:hAnsi="微軟正黑體" w:cstheme="majorBidi"/>
          <w:bCs/>
          <w:color w:val="262626" w:themeColor="text1" w:themeTint="D9"/>
          <w:kern w:val="24"/>
          <w:sz w:val="32"/>
          <w:szCs w:val="36"/>
        </w:rPr>
        <w:t>2. Biological control of insect pests using natural enemies</w:t>
      </w:r>
    </w:p>
    <w:p w:rsidR="009D742A" w:rsidRPr="009D742A" w:rsidRDefault="009D742A" w:rsidP="009D742A">
      <w:pPr>
        <w:spacing w:line="0" w:lineRule="atLeast"/>
        <w:rPr>
          <w:rFonts w:ascii="微軟正黑體" w:eastAsia="微軟正黑體" w:hAnsi="微軟正黑體" w:cstheme="majorBidi"/>
          <w:bCs/>
          <w:color w:val="262626" w:themeColor="text1" w:themeTint="D9"/>
          <w:kern w:val="24"/>
          <w:sz w:val="32"/>
          <w:szCs w:val="36"/>
        </w:rPr>
      </w:pPr>
      <w:r w:rsidRPr="009D742A">
        <w:rPr>
          <w:rFonts w:ascii="微軟正黑體" w:eastAsia="微軟正黑體" w:hAnsi="微軟正黑體" w:cstheme="majorBidi"/>
          <w:bCs/>
          <w:color w:val="262626" w:themeColor="text1" w:themeTint="D9"/>
          <w:kern w:val="24"/>
          <w:sz w:val="32"/>
          <w:szCs w:val="36"/>
        </w:rPr>
        <w:t>3. Insect pest management of organic farming practice</w:t>
      </w:r>
    </w:p>
    <w:p w:rsidR="009D742A" w:rsidRDefault="009D742A" w:rsidP="009D742A">
      <w:pPr>
        <w:spacing w:line="0" w:lineRule="atLeast"/>
        <w:rPr>
          <w:rFonts w:ascii="微軟正黑體" w:eastAsia="微軟正黑體" w:hAnsi="微軟正黑體" w:cstheme="majorBidi"/>
          <w:bCs/>
          <w:color w:val="262626" w:themeColor="text1" w:themeTint="D9"/>
          <w:kern w:val="24"/>
          <w:sz w:val="32"/>
          <w:szCs w:val="36"/>
        </w:rPr>
      </w:pPr>
      <w:r w:rsidRPr="009D742A">
        <w:rPr>
          <w:rFonts w:ascii="微軟正黑體" w:eastAsia="微軟正黑體" w:hAnsi="微軟正黑體" w:cstheme="majorBidi"/>
          <w:bCs/>
          <w:color w:val="262626" w:themeColor="text1" w:themeTint="D9"/>
          <w:kern w:val="24"/>
          <w:sz w:val="32"/>
          <w:szCs w:val="36"/>
        </w:rPr>
        <w:t>4. Insect industry</w:t>
      </w:r>
    </w:p>
    <w:p w:rsidR="007C010D" w:rsidRDefault="007C010D" w:rsidP="009D742A">
      <w:pPr>
        <w:spacing w:line="0" w:lineRule="atLeast"/>
        <w:rPr>
          <w:rFonts w:ascii="微軟正黑體" w:eastAsia="微軟正黑體" w:hAnsi="微軟正黑體" w:cstheme="majorBidi"/>
          <w:bCs/>
          <w:color w:val="262626" w:themeColor="text1" w:themeTint="D9"/>
          <w:kern w:val="24"/>
          <w:sz w:val="32"/>
          <w:szCs w:val="36"/>
        </w:rPr>
      </w:pPr>
    </w:p>
    <w:p w:rsidR="007C010D" w:rsidRDefault="007C010D" w:rsidP="007C010D">
      <w:pPr>
        <w:pStyle w:val="Web"/>
        <w:spacing w:before="0" w:beforeAutospacing="0" w:after="0" w:afterAutospacing="0"/>
        <w:jc w:val="center"/>
        <w:rPr>
          <w:rFonts w:ascii="微軟正黑體" w:eastAsia="微軟正黑體" w:hAnsi="微軟正黑體" w:cstheme="minorBidi"/>
          <w:b/>
          <w:bCs/>
          <w:color w:val="F7CAAC" w:themeColor="accent2" w:themeTint="66"/>
          <w:kern w:val="24"/>
          <w:sz w:val="160"/>
          <w:szCs w:val="160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微軟正黑體" w:eastAsia="微軟正黑體" w:hAnsi="微軟正黑體" w:cstheme="minorBidi" w:hint="eastAsia"/>
          <w:b/>
          <w:bCs/>
          <w:color w:val="F7CAAC" w:themeColor="accent2" w:themeTint="66"/>
          <w:kern w:val="24"/>
          <w:sz w:val="160"/>
          <w:szCs w:val="160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第 八 屆 系 友 會</w:t>
      </w:r>
    </w:p>
    <w:p w:rsidR="007C010D" w:rsidRDefault="007C010D" w:rsidP="007C010D">
      <w:pPr>
        <w:pStyle w:val="Web"/>
        <w:spacing w:before="0" w:beforeAutospacing="0" w:after="0" w:afterAutospacing="0"/>
        <w:jc w:val="center"/>
        <w:rPr>
          <w:rFonts w:ascii="微軟正黑體" w:eastAsia="微軟正黑體" w:hAnsi="微軟正黑體" w:cstheme="minorBidi"/>
          <w:b/>
          <w:bCs/>
          <w:color w:val="4472C4" w:themeColor="accent5"/>
          <w:kern w:val="24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C010D">
        <w:rPr>
          <w:rFonts w:ascii="微軟正黑體" w:eastAsia="微軟正黑體" w:hAnsi="微軟正黑體" w:cstheme="minorBidi" w:hint="eastAsia"/>
          <w:b/>
          <w:bCs/>
          <w:color w:val="4472C4" w:themeColor="accent5"/>
          <w:kern w:val="24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傑 出 青 年</w:t>
      </w:r>
    </w:p>
    <w:p w:rsidR="007C010D" w:rsidRDefault="007C010D" w:rsidP="007C010D">
      <w:pPr>
        <w:pStyle w:val="Web"/>
        <w:spacing w:before="0" w:beforeAutospacing="0" w:after="0" w:afterAutospacing="0"/>
        <w:jc w:val="center"/>
        <w:rPr>
          <w:rFonts w:ascii="標楷體" w:eastAsia="標楷體" w:hAnsi="標楷體" w:cstheme="majorBidi"/>
          <w:b/>
          <w:bCs/>
          <w:color w:val="262626" w:themeColor="text1" w:themeTint="D9"/>
          <w:kern w:val="24"/>
          <w:sz w:val="80"/>
          <w:szCs w:val="80"/>
        </w:rPr>
      </w:pPr>
    </w:p>
    <w:p w:rsidR="007C010D" w:rsidRDefault="007C010D" w:rsidP="007C010D">
      <w:pPr>
        <w:pStyle w:val="Web"/>
        <w:spacing w:before="0" w:beforeAutospacing="0" w:after="0" w:afterAutospacing="0"/>
        <w:jc w:val="center"/>
        <w:rPr>
          <w:rFonts w:ascii="標楷體" w:eastAsia="標楷體" w:hAnsi="標楷體" w:cstheme="majorBidi"/>
          <w:b/>
          <w:bCs/>
          <w:color w:val="262626" w:themeColor="text1" w:themeTint="D9"/>
          <w:kern w:val="24"/>
          <w:sz w:val="80"/>
          <w:szCs w:val="80"/>
        </w:rPr>
      </w:pPr>
    </w:p>
    <w:p w:rsidR="007C010D" w:rsidRDefault="00F26AA0" w:rsidP="007C010D">
      <w:pPr>
        <w:pStyle w:val="Web"/>
        <w:spacing w:before="0" w:beforeAutospacing="0" w:after="0" w:afterAutospacing="0"/>
        <w:jc w:val="center"/>
        <w:rPr>
          <w:rFonts w:ascii="標楷體" w:eastAsia="標楷體" w:hAnsi="標楷體" w:cstheme="majorBidi"/>
          <w:b/>
          <w:bCs/>
          <w:color w:val="262626" w:themeColor="text1" w:themeTint="D9"/>
          <w:kern w:val="24"/>
          <w:sz w:val="80"/>
          <w:szCs w:val="80"/>
        </w:rPr>
      </w:pPr>
      <w:r>
        <w:rPr>
          <w:noProof/>
          <w:color w:val="000000" w:themeColor="text1"/>
          <w:sz w:val="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6419850</wp:posOffset>
            </wp:positionH>
            <wp:positionV relativeFrom="paragraph">
              <wp:posOffset>-523875</wp:posOffset>
            </wp:positionV>
            <wp:extent cx="2285920" cy="2900414"/>
            <wp:effectExtent l="0" t="0" r="635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20" cy="2900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10D">
        <w:rPr>
          <w:rFonts w:ascii="標楷體" w:eastAsia="標楷體" w:hAnsi="標楷體" w:cstheme="majorBidi" w:hint="eastAsia"/>
          <w:b/>
          <w:bCs/>
          <w:color w:val="262626" w:themeColor="text1" w:themeTint="D9"/>
          <w:kern w:val="24"/>
          <w:sz w:val="80"/>
          <w:szCs w:val="80"/>
        </w:rPr>
        <w:t>詹鴻霖(83</w:t>
      </w:r>
      <w:r>
        <w:rPr>
          <w:rFonts w:ascii="標楷體" w:eastAsia="標楷體" w:hAnsi="標楷體" w:cstheme="majorBidi" w:hint="eastAsia"/>
          <w:b/>
          <w:bCs/>
          <w:color w:val="262626" w:themeColor="text1" w:themeTint="D9"/>
          <w:kern w:val="24"/>
          <w:sz w:val="80"/>
          <w:szCs w:val="80"/>
        </w:rPr>
        <w:t>級</w:t>
      </w:r>
      <w:r w:rsidR="007C010D">
        <w:rPr>
          <w:rFonts w:ascii="標楷體" w:eastAsia="標楷體" w:hAnsi="標楷體" w:cstheme="majorBidi" w:hint="eastAsia"/>
          <w:b/>
          <w:bCs/>
          <w:color w:val="262626" w:themeColor="text1" w:themeTint="D9"/>
          <w:kern w:val="24"/>
          <w:sz w:val="80"/>
          <w:szCs w:val="80"/>
        </w:rPr>
        <w:t>)</w:t>
      </w:r>
    </w:p>
    <w:p w:rsidR="007C010D" w:rsidRPr="00F26AA0" w:rsidRDefault="007C010D" w:rsidP="00F26AA0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6AA0">
        <w:rPr>
          <w:rFonts w:ascii="微軟正黑體" w:eastAsia="微軟正黑體" w:hAnsi="微軟正黑體" w:cstheme="minorBidi" w:hint="eastAsia"/>
          <w:b/>
          <w:bCs/>
          <w:color w:val="000000" w:themeColor="text1"/>
          <w:kern w:val="24"/>
          <w:sz w:val="32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現職</w:t>
      </w:r>
      <w:r w:rsidR="00F26AA0" w:rsidRPr="00F26AA0"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：</w:t>
      </w:r>
    </w:p>
    <w:p w:rsidR="007C010D" w:rsidRPr="00F26AA0" w:rsidRDefault="007C010D" w:rsidP="00F26AA0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6AA0"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國立清華大學生物資訊與結構生物研究所 / 醫科系 教授 </w:t>
      </w:r>
    </w:p>
    <w:p w:rsidR="007C010D" w:rsidRPr="00F26AA0" w:rsidRDefault="007C010D" w:rsidP="00F26AA0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6AA0">
        <w:rPr>
          <w:rFonts w:ascii="微軟正黑體" w:eastAsia="微軟正黑體" w:hAnsi="微軟正黑體" w:cstheme="minorBidi" w:hint="eastAsia"/>
          <w:b/>
          <w:bCs/>
          <w:color w:val="000000" w:themeColor="text1"/>
          <w:kern w:val="24"/>
          <w:sz w:val="32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專長學科</w:t>
      </w:r>
      <w:r w:rsidR="00F26AA0" w:rsidRPr="00F26AA0"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：</w:t>
      </w:r>
    </w:p>
    <w:p w:rsidR="007C010D" w:rsidRPr="00F26AA0" w:rsidRDefault="007C010D" w:rsidP="00F26AA0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6AA0"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生</w:t>
      </w:r>
      <w:proofErr w:type="gramStart"/>
      <w:r w:rsidRPr="00F26AA0"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物質譜學</w:t>
      </w:r>
      <w:proofErr w:type="gramEnd"/>
      <w:r w:rsidRPr="00F26AA0"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、蛋白質體學、癌症轉移與抗藥性發生之微環境分析</w:t>
      </w:r>
    </w:p>
    <w:p w:rsidR="007C010D" w:rsidRPr="00F26AA0" w:rsidRDefault="007C010D" w:rsidP="00F26AA0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6AA0">
        <w:rPr>
          <w:rFonts w:ascii="微軟正黑體" w:eastAsia="微軟正黑體" w:hAnsi="微軟正黑體" w:cstheme="minorBidi" w:hint="eastAsia"/>
          <w:b/>
          <w:bCs/>
          <w:color w:val="000000" w:themeColor="text1"/>
          <w:kern w:val="24"/>
          <w:sz w:val="32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得獎紀錄</w:t>
      </w:r>
      <w:r w:rsidR="00F26AA0" w:rsidRPr="00F26AA0"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32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：</w:t>
      </w:r>
    </w:p>
    <w:p w:rsidR="007C010D" w:rsidRPr="00F26AA0" w:rsidRDefault="007C010D" w:rsidP="00F26AA0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6AA0"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105 Editorial board for Current Updates in Cancer Diagnosis and Treatment</w:t>
      </w:r>
      <w:r w:rsidRPr="00F26AA0"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OPR Science</w:t>
      </w:r>
    </w:p>
    <w:p w:rsidR="007C010D" w:rsidRPr="00F26AA0" w:rsidRDefault="007C010D" w:rsidP="00F26AA0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6AA0"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105 Editor of </w:t>
      </w:r>
      <w:proofErr w:type="spellStart"/>
      <w:r w:rsidRPr="00F26AA0"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SciTz</w:t>
      </w:r>
      <w:proofErr w:type="spellEnd"/>
      <w:r w:rsidRPr="00F26AA0"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Stem Cells Research &amp; Therapy</w:t>
      </w:r>
      <w:r w:rsidRPr="00F26AA0"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proofErr w:type="spellStart"/>
      <w:r w:rsidRPr="00F26AA0"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SciTz</w:t>
      </w:r>
      <w:proofErr w:type="spellEnd"/>
      <w:r w:rsidRPr="00F26AA0"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Stem Cells Research &amp; Therapy</w:t>
      </w:r>
    </w:p>
    <w:p w:rsidR="007C010D" w:rsidRPr="00F26AA0" w:rsidRDefault="007C010D" w:rsidP="00F26AA0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6AA0"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105 Editorial Board for the Clinics in Oncology-Colorectal cancer</w:t>
      </w:r>
      <w:r w:rsidRPr="00F26AA0"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Clinics in Oncology</w:t>
      </w:r>
    </w:p>
    <w:p w:rsidR="007C010D" w:rsidRPr="00F26AA0" w:rsidRDefault="007C010D" w:rsidP="00F26AA0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6AA0"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105 Editorial Board for the Clinics in Oncology-Lung cancer</w:t>
      </w:r>
      <w:r w:rsidRPr="00F26AA0"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Clinics in Oncology</w:t>
      </w:r>
    </w:p>
    <w:p w:rsidR="007C010D" w:rsidRPr="00F26AA0" w:rsidRDefault="007C010D" w:rsidP="00F26AA0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6AA0"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105 Editorial Board for the Oncology and Radiology Global Journal</w:t>
      </w:r>
      <w:r w:rsidRPr="00F26AA0"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Scientific Future Group</w:t>
      </w:r>
    </w:p>
    <w:p w:rsidR="007C010D" w:rsidRPr="00F26AA0" w:rsidRDefault="007C010D" w:rsidP="00F26AA0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6AA0"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104 Editorial Board of Journal of Chemical Biology &amp; Therapeutics</w:t>
      </w:r>
      <w:r w:rsidRPr="00F26AA0"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OMICS Publish Group</w:t>
      </w:r>
    </w:p>
    <w:p w:rsidR="007C010D" w:rsidRPr="00F26AA0" w:rsidRDefault="007C010D" w:rsidP="00F26AA0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6AA0"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104 Editorial Board of CANCER RESEARCH AND ONCOLOGY</w:t>
      </w:r>
      <w:r w:rsidRPr="00F26AA0">
        <w:rPr>
          <w:rFonts w:ascii="微軟正黑體" w:eastAsia="微軟正黑體" w:hAnsi="微軟正黑體" w:cstheme="minorBidi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Cresco Publisher</w:t>
      </w:r>
    </w:p>
    <w:p w:rsidR="007C010D" w:rsidRPr="00F26AA0" w:rsidRDefault="007C010D" w:rsidP="00F26AA0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 w:cstheme="minorBidi"/>
          <w:bCs/>
          <w:color w:val="000000" w:themeColor="text1"/>
          <w:kern w:val="24"/>
          <w:sz w:val="32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26AA0"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104 中國生物學會傑出研究獎</w:t>
      </w:r>
      <w:r w:rsidRPr="00F26AA0">
        <w:rPr>
          <w:rFonts w:ascii="微軟正黑體" w:eastAsia="微軟正黑體" w:hAnsi="微軟正黑體" w:cstheme="minorBidi" w:hint="eastAsia"/>
          <w:bCs/>
          <w:color w:val="000000" w:themeColor="text1"/>
          <w:kern w:val="24"/>
          <w:sz w:val="28"/>
          <w:szCs w:val="1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中國生物學會</w:t>
      </w:r>
    </w:p>
    <w:p w:rsidR="007C010D" w:rsidRDefault="00F26AA0" w:rsidP="00F26AA0">
      <w:pPr>
        <w:pStyle w:val="Web"/>
        <w:spacing w:before="0" w:beforeAutospacing="0" w:after="0" w:afterAutospacing="0"/>
        <w:jc w:val="center"/>
        <w:rPr>
          <w:rFonts w:ascii="標楷體" w:eastAsia="標楷體" w:hAnsi="標楷體" w:cs="Times New Roman"/>
          <w:b/>
          <w:bCs/>
          <w:color w:val="262626" w:themeColor="text1" w:themeTint="D9"/>
          <w:kern w:val="24"/>
          <w:sz w:val="80"/>
          <w:szCs w:val="80"/>
        </w:rPr>
      </w:pPr>
      <w:r>
        <w:rPr>
          <w:rFonts w:ascii="標楷體" w:eastAsia="標楷體" w:hAnsi="標楷體" w:cs="Times New Roman" w:hint="eastAsia"/>
          <w:b/>
          <w:bCs/>
          <w:color w:val="262626" w:themeColor="text1" w:themeTint="D9"/>
          <w:kern w:val="24"/>
          <w:sz w:val="80"/>
          <w:szCs w:val="80"/>
        </w:rPr>
        <w:lastRenderedPageBreak/>
        <w:t>王慧菁(86)</w:t>
      </w:r>
    </w:p>
    <w:p w:rsidR="00F26AA0" w:rsidRPr="00EB1A4F" w:rsidRDefault="00EB1A4F" w:rsidP="00EB1A4F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1A4F">
        <w:rPr>
          <w:rFonts w:ascii="微軟正黑體" w:eastAsia="微軟正黑體" w:hAnsi="微軟正黑體"/>
          <w:b/>
          <w:noProof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5724525</wp:posOffset>
            </wp:positionH>
            <wp:positionV relativeFrom="paragraph">
              <wp:posOffset>104775</wp:posOffset>
            </wp:positionV>
            <wp:extent cx="2761615" cy="3682365"/>
            <wp:effectExtent l="0" t="0" r="63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368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AA0" w:rsidRPr="00EB1A4F">
        <w:rPr>
          <w:rFonts w:ascii="微軟正黑體" w:eastAsia="微軟正黑體" w:hAnsi="微軟正黑體" w:hint="eastAsi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現職</w:t>
      </w:r>
      <w:r w:rsidR="00F26AA0"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：</w:t>
      </w:r>
    </w:p>
    <w:p w:rsidR="00F26AA0" w:rsidRPr="00EB1A4F" w:rsidRDefault="00F26AA0" w:rsidP="00EB1A4F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國立清華大學分子與細胞生物研究所/醫科系 副教授</w:t>
      </w:r>
    </w:p>
    <w:p w:rsidR="00F26AA0" w:rsidRPr="00EB1A4F" w:rsidRDefault="00F26AA0" w:rsidP="00EB1A4F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1A4F">
        <w:rPr>
          <w:rFonts w:ascii="微軟正黑體" w:eastAsia="微軟正黑體" w:hAnsi="微軟正黑體" w:hint="eastAsi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專長學科</w:t>
      </w:r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：</w:t>
      </w:r>
    </w:p>
    <w:p w:rsidR="00F26AA0" w:rsidRPr="00EB1A4F" w:rsidRDefault="00F26AA0" w:rsidP="00EB1A4F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細胞生物學、腫瘤病毒學</w:t>
      </w:r>
    </w:p>
    <w:p w:rsidR="00F26AA0" w:rsidRPr="00EB1A4F" w:rsidRDefault="00F26AA0" w:rsidP="00EB1A4F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1A4F">
        <w:rPr>
          <w:rFonts w:ascii="微軟正黑體" w:eastAsia="微軟正黑體" w:hAnsi="微軟正黑體" w:hint="eastAsia"/>
          <w:b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得獎紀錄</w:t>
      </w:r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：</w:t>
      </w:r>
    </w:p>
    <w:p w:rsidR="00F26AA0" w:rsidRPr="00EB1A4F" w:rsidRDefault="00F26AA0" w:rsidP="00EB1A4F">
      <w:pPr>
        <w:pStyle w:val="Web"/>
        <w:spacing w:before="0" w:beforeAutospacing="0" w:after="0" w:afterAutospacing="0" w:line="0" w:lineRule="atLeast"/>
        <w:rPr>
          <w:rFonts w:ascii="微軟正黑體" w:eastAsia="微軟正黑體" w:hAnsi="微軟正黑體" w:hint="eastAsia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2009 Max-Planck </w:t>
      </w:r>
      <w:proofErr w:type="spellStart"/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Gesellschaft</w:t>
      </w:r>
      <w:proofErr w:type="spellEnd"/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ein</w:t>
      </w:r>
      <w:proofErr w:type="spellEnd"/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Forbildungsstipendium</w:t>
      </w:r>
      <w:proofErr w:type="spellEnd"/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2008 Max-Planck </w:t>
      </w:r>
      <w:proofErr w:type="spellStart"/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Gesellschaft</w:t>
      </w:r>
      <w:proofErr w:type="spellEnd"/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ein</w:t>
      </w:r>
      <w:proofErr w:type="spellEnd"/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Forbildungsstipendium</w:t>
      </w:r>
      <w:proofErr w:type="spellEnd"/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2007 國科會菁英計畫專案留學獎學金</w:t>
      </w:r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 xml:space="preserve">2006 Max-Planck </w:t>
      </w:r>
      <w:proofErr w:type="spellStart"/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Gesellschaft</w:t>
      </w:r>
      <w:proofErr w:type="spellEnd"/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ein</w:t>
      </w:r>
      <w:proofErr w:type="spellEnd"/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Forbildungsstipendium</w:t>
      </w:r>
      <w:proofErr w:type="spellEnd"/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2006 財團法人成杏基金會優秀論文獎</w:t>
      </w:r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2005 財團法人宋瑞樓教授學術基金會優秀論文獎</w:t>
      </w:r>
      <w:r w:rsidRPr="00EB1A4F">
        <w:rPr>
          <w:rFonts w:ascii="微軟正黑體" w:eastAsia="微軟正黑體" w:hAnsi="微軟正黑體" w:hint="eastAsia"/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2005 壁報論文獎(墾丁細胞與分子生物研討會)</w:t>
      </w:r>
      <w:r w:rsidRPr="00EB1A4F">
        <w:rPr>
          <w:rFonts w:ascii="微軟正黑體" w:eastAsia="微軟正黑體" w:hAnsi="微軟正黑體" w:hint="eastAsia"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</w:p>
    <w:p w:rsidR="007C010D" w:rsidRPr="00F26AA0" w:rsidRDefault="00EB1A4F" w:rsidP="00EB1A4F">
      <w:pPr>
        <w:pStyle w:val="Web"/>
        <w:spacing w:before="0" w:beforeAutospacing="0" w:after="0" w:afterAutospacing="0"/>
        <w:jc w:val="center"/>
        <w:rPr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標楷體" w:eastAsia="標楷體" w:hAnsi="標楷體" w:cstheme="majorBidi" w:hint="eastAsia"/>
          <w:b/>
          <w:bCs/>
          <w:color w:val="262626" w:themeColor="text1" w:themeTint="D9"/>
          <w:kern w:val="24"/>
          <w:sz w:val="80"/>
          <w:szCs w:val="80"/>
        </w:rPr>
        <w:lastRenderedPageBreak/>
        <w:t>曾美珍(</w:t>
      </w:r>
      <w:proofErr w:type="gramStart"/>
      <w:r>
        <w:rPr>
          <w:rFonts w:ascii="標楷體" w:eastAsia="標楷體" w:hAnsi="標楷體" w:cstheme="majorBidi" w:hint="eastAsia"/>
          <w:b/>
          <w:bCs/>
          <w:color w:val="262626" w:themeColor="text1" w:themeTint="D9"/>
          <w:kern w:val="24"/>
          <w:sz w:val="80"/>
          <w:szCs w:val="80"/>
        </w:rPr>
        <w:t>87碩</w:t>
      </w:r>
      <w:proofErr w:type="gramEnd"/>
      <w:r>
        <w:rPr>
          <w:rFonts w:ascii="標楷體" w:eastAsia="標楷體" w:hAnsi="標楷體" w:cstheme="majorBidi" w:hint="eastAsia"/>
          <w:b/>
          <w:bCs/>
          <w:color w:val="262626" w:themeColor="text1" w:themeTint="D9"/>
          <w:kern w:val="24"/>
          <w:sz w:val="80"/>
          <w:szCs w:val="80"/>
        </w:rPr>
        <w:t>)</w:t>
      </w:r>
    </w:p>
    <w:p w:rsidR="00EB1A4F" w:rsidRPr="00EB1A4F" w:rsidRDefault="00EB1A4F" w:rsidP="00EB1A4F">
      <w:pPr>
        <w:spacing w:line="0" w:lineRule="atLeast"/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1A4F">
        <w:rPr>
          <w:rFonts w:ascii="微軟正黑體" w:eastAsia="微軟正黑體" w:hAnsi="微軟正黑體" w:cstheme="majorBidi" w:hint="eastAsia"/>
          <w:b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現職</w:t>
      </w:r>
      <w:r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：</w:t>
      </w:r>
    </w:p>
    <w:p w:rsidR="00EB1A4F" w:rsidRPr="00EB1A4F" w:rsidRDefault="00EB1A4F" w:rsidP="00EB1A4F">
      <w:pPr>
        <w:spacing w:line="0" w:lineRule="atLeast"/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微軟正黑體" w:eastAsia="微軟正黑體" w:hAnsi="微軟正黑體" w:cstheme="majorBidi"/>
          <w:bCs/>
          <w:noProof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5876925</wp:posOffset>
            </wp:positionH>
            <wp:positionV relativeFrom="paragraph">
              <wp:posOffset>8255</wp:posOffset>
            </wp:positionV>
            <wp:extent cx="2840990" cy="3621405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A4F"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國立屏東科技大學水產養殖系 教授</w:t>
      </w:r>
    </w:p>
    <w:p w:rsidR="00EB1A4F" w:rsidRPr="00EB1A4F" w:rsidRDefault="00EB1A4F" w:rsidP="00EB1A4F">
      <w:pPr>
        <w:spacing w:line="0" w:lineRule="atLeast"/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1A4F">
        <w:rPr>
          <w:rFonts w:ascii="微軟正黑體" w:eastAsia="微軟正黑體" w:hAnsi="微軟正黑體" w:cstheme="majorBidi" w:hint="eastAsia"/>
          <w:b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專長學科</w:t>
      </w:r>
      <w:r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：</w:t>
      </w:r>
    </w:p>
    <w:p w:rsidR="00EB1A4F" w:rsidRPr="00EB1A4F" w:rsidRDefault="00EB1A4F" w:rsidP="00EB1A4F">
      <w:pPr>
        <w:spacing w:line="0" w:lineRule="atLeast"/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1A4F"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分子系統分類學</w:t>
      </w:r>
    </w:p>
    <w:p w:rsidR="00EB1A4F" w:rsidRPr="00EB1A4F" w:rsidRDefault="00EB1A4F" w:rsidP="00EB1A4F">
      <w:pPr>
        <w:spacing w:line="0" w:lineRule="atLeast"/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1A4F"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台灣</w:t>
      </w:r>
      <w:proofErr w:type="gramStart"/>
      <w:r w:rsidRPr="00EB1A4F"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鏟頷魚的</w:t>
      </w:r>
      <w:proofErr w:type="gramEnd"/>
      <w:r w:rsidRPr="00EB1A4F"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遺傳育種</w:t>
      </w:r>
    </w:p>
    <w:p w:rsidR="00EB1A4F" w:rsidRPr="00EB1A4F" w:rsidRDefault="00EB1A4F" w:rsidP="00EB1A4F">
      <w:pPr>
        <w:spacing w:line="0" w:lineRule="atLeast"/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1A4F">
        <w:rPr>
          <w:rFonts w:ascii="微軟正黑體" w:eastAsia="微軟正黑體" w:hAnsi="微軟正黑體" w:cstheme="majorBidi" w:hint="eastAsia"/>
          <w:b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得獎紀錄</w:t>
      </w:r>
      <w:r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：</w:t>
      </w:r>
    </w:p>
    <w:p w:rsidR="00EB1A4F" w:rsidRPr="00EB1A4F" w:rsidRDefault="00EB1A4F" w:rsidP="00EB1A4F">
      <w:pPr>
        <w:spacing w:line="0" w:lineRule="atLeast"/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1A4F"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2015年編寫專書Biology and Ecology of </w:t>
      </w:r>
      <w:proofErr w:type="spellStart"/>
      <w:r w:rsidRPr="00EB1A4F"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Anguillid</w:t>
      </w:r>
      <w:proofErr w:type="spellEnd"/>
      <w:r w:rsidRPr="00EB1A4F"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Eels</w:t>
      </w:r>
    </w:p>
    <w:p w:rsidR="00EB1A4F" w:rsidRPr="00EB1A4F" w:rsidRDefault="00EB1A4F" w:rsidP="00EB1A4F">
      <w:pPr>
        <w:spacing w:line="0" w:lineRule="atLeast"/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1A4F"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2015年編寫專書Molecular approaches to genetic diversity</w:t>
      </w:r>
    </w:p>
    <w:p w:rsidR="00EB1A4F" w:rsidRPr="00EB1A4F" w:rsidRDefault="00EB1A4F" w:rsidP="00EB1A4F">
      <w:pPr>
        <w:spacing w:line="0" w:lineRule="atLeast"/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1A4F"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2013~2015獲科技部優秀人才獎勵</w:t>
      </w:r>
    </w:p>
    <w:p w:rsidR="00EB1A4F" w:rsidRPr="00EB1A4F" w:rsidRDefault="00EB1A4F" w:rsidP="00EB1A4F">
      <w:pPr>
        <w:spacing w:line="0" w:lineRule="atLeast"/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1A4F"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2012年編寫專書Analysis of Genetic variation in animals</w:t>
      </w:r>
    </w:p>
    <w:p w:rsidR="00EB1A4F" w:rsidRPr="00EB1A4F" w:rsidRDefault="00EB1A4F" w:rsidP="00EB1A4F">
      <w:pPr>
        <w:spacing w:line="0" w:lineRule="atLeast"/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1A4F"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2011年編寫魚類學實習專書</w:t>
      </w:r>
    </w:p>
    <w:p w:rsidR="007C010D" w:rsidRDefault="00EB1A4F" w:rsidP="00EB1A4F">
      <w:pPr>
        <w:spacing w:line="0" w:lineRule="atLeast"/>
        <w:rPr>
          <w:rFonts w:ascii="微軟正黑體" w:eastAsia="微軟正黑體" w:hAnsi="微軟正黑體" w:cstheme="majorBidi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1A4F"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2010年編譯專書基礎生態學</w:t>
      </w:r>
    </w:p>
    <w:p w:rsidR="008A710B" w:rsidRDefault="008A710B" w:rsidP="008A710B">
      <w:pPr>
        <w:spacing w:line="0" w:lineRule="atLeast"/>
        <w:jc w:val="center"/>
        <w:rPr>
          <w:rFonts w:ascii="標楷體" w:eastAsia="標楷體" w:hAnsi="標楷體" w:cstheme="majorBidi"/>
          <w:b/>
          <w:bCs/>
          <w:color w:val="262626" w:themeColor="text1" w:themeTint="D9"/>
          <w:kern w:val="24"/>
          <w:sz w:val="80"/>
          <w:szCs w:val="80"/>
        </w:rPr>
      </w:pPr>
      <w:r>
        <w:rPr>
          <w:rFonts w:ascii="標楷體" w:eastAsia="標楷體" w:hAnsi="標楷體" w:cstheme="majorBidi" w:hint="eastAsia"/>
          <w:b/>
          <w:bCs/>
          <w:color w:val="262626" w:themeColor="text1" w:themeTint="D9"/>
          <w:kern w:val="24"/>
          <w:sz w:val="80"/>
          <w:szCs w:val="80"/>
        </w:rPr>
        <w:lastRenderedPageBreak/>
        <w:t>洪國翔(89學、95博)</w:t>
      </w:r>
    </w:p>
    <w:p w:rsidR="008A710B" w:rsidRPr="008A710B" w:rsidRDefault="008A710B" w:rsidP="008A710B">
      <w:pPr>
        <w:spacing w:line="0" w:lineRule="atLeast"/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A710B">
        <w:rPr>
          <w:rFonts w:ascii="微軟正黑體" w:eastAsia="微軟正黑體" w:hAnsi="微軟正黑體" w:cstheme="majorBidi" w:hint="eastAsia"/>
          <w:b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現職</w:t>
      </w:r>
      <w:r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：</w:t>
      </w:r>
    </w:p>
    <w:p w:rsidR="008A710B" w:rsidRPr="008A710B" w:rsidRDefault="008A710B" w:rsidP="008A710B">
      <w:pPr>
        <w:spacing w:line="0" w:lineRule="atLeast"/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微軟正黑體" w:eastAsia="微軟正黑體" w:hAnsi="微軟正黑體" w:cstheme="majorBidi"/>
          <w:bCs/>
          <w:noProof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7620</wp:posOffset>
            </wp:positionV>
            <wp:extent cx="3096895" cy="3804285"/>
            <wp:effectExtent l="0" t="0" r="8255" b="5715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80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10B"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屏東科技大學生物資源研究所 副教授</w:t>
      </w:r>
    </w:p>
    <w:p w:rsidR="008A710B" w:rsidRPr="008A710B" w:rsidRDefault="008A710B" w:rsidP="008A710B">
      <w:pPr>
        <w:spacing w:line="0" w:lineRule="atLeast"/>
        <w:rPr>
          <w:rFonts w:ascii="微軟正黑體" w:eastAsia="微軟正黑體" w:hAnsi="微軟正黑體" w:cstheme="majorBidi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A710B" w:rsidRPr="008A710B" w:rsidRDefault="008A710B" w:rsidP="008A710B">
      <w:pPr>
        <w:spacing w:line="0" w:lineRule="atLeast"/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A710B">
        <w:rPr>
          <w:rFonts w:ascii="微軟正黑體" w:eastAsia="微軟正黑體" w:hAnsi="微軟正黑體" w:cstheme="majorBidi" w:hint="eastAsia"/>
          <w:b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專長學科</w:t>
      </w:r>
      <w:r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：</w:t>
      </w:r>
    </w:p>
    <w:p w:rsidR="008A710B" w:rsidRDefault="008A710B" w:rsidP="008A710B">
      <w:pPr>
        <w:spacing w:line="0" w:lineRule="atLeast"/>
        <w:rPr>
          <w:rFonts w:ascii="微軟正黑體" w:eastAsia="微軟正黑體" w:hAnsi="微軟正黑體" w:cstheme="majorBidi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演化生物學、族群遺傳學、植物分子演化、</w:t>
      </w:r>
    </w:p>
    <w:p w:rsidR="008A710B" w:rsidRPr="008A710B" w:rsidRDefault="008A710B" w:rsidP="008A710B">
      <w:pPr>
        <w:spacing w:line="0" w:lineRule="atLeast"/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系統分類學、</w:t>
      </w:r>
      <w:r w:rsidRPr="008A710B"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保育生物學</w:t>
      </w:r>
    </w:p>
    <w:p w:rsidR="008A710B" w:rsidRPr="008A710B" w:rsidRDefault="008A710B" w:rsidP="008A710B">
      <w:pPr>
        <w:spacing w:line="0" w:lineRule="atLeast"/>
        <w:rPr>
          <w:rFonts w:ascii="微軟正黑體" w:eastAsia="微軟正黑體" w:hAnsi="微軟正黑體" w:cstheme="majorBidi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A710B" w:rsidRPr="008A710B" w:rsidRDefault="008A710B" w:rsidP="008A710B">
      <w:pPr>
        <w:spacing w:line="0" w:lineRule="atLeast"/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A710B">
        <w:rPr>
          <w:rFonts w:ascii="微軟正黑體" w:eastAsia="微軟正黑體" w:hAnsi="微軟正黑體" w:cstheme="majorBidi" w:hint="eastAsia"/>
          <w:b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得獎紀錄</w:t>
      </w:r>
      <w:r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：</w:t>
      </w:r>
    </w:p>
    <w:p w:rsidR="008A710B" w:rsidRDefault="008A710B" w:rsidP="008A710B">
      <w:pPr>
        <w:spacing w:line="0" w:lineRule="atLeast"/>
        <w:rPr>
          <w:rFonts w:ascii="微軟正黑體" w:eastAsia="微軟正黑體" w:hAnsi="微軟正黑體" w:cstheme="majorBidi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A710B"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102 中華植物學會新秀獎</w:t>
      </w:r>
    </w:p>
    <w:p w:rsidR="000D6B67" w:rsidRDefault="000D6B67" w:rsidP="008A710B">
      <w:pPr>
        <w:spacing w:line="0" w:lineRule="atLeast"/>
        <w:rPr>
          <w:rFonts w:ascii="微軟正黑體" w:eastAsia="微軟正黑體" w:hAnsi="微軟正黑體" w:cstheme="majorBidi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D6B67" w:rsidRDefault="000D6B67" w:rsidP="008A710B">
      <w:pPr>
        <w:spacing w:line="0" w:lineRule="atLeast"/>
        <w:rPr>
          <w:rFonts w:ascii="微軟正黑體" w:eastAsia="微軟正黑體" w:hAnsi="微軟正黑體" w:cstheme="majorBidi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D6B67" w:rsidRDefault="000D6B67" w:rsidP="008A710B">
      <w:pPr>
        <w:spacing w:line="0" w:lineRule="atLeast"/>
        <w:rPr>
          <w:rFonts w:ascii="微軟正黑體" w:eastAsia="微軟正黑體" w:hAnsi="微軟正黑體" w:cstheme="majorBidi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D6B67" w:rsidRDefault="000D6B67" w:rsidP="000D6B67">
      <w:pPr>
        <w:pStyle w:val="Web"/>
        <w:spacing w:before="0" w:beforeAutospacing="0" w:after="0" w:afterAutospacing="0"/>
        <w:jc w:val="center"/>
      </w:pPr>
      <w:r>
        <w:rPr>
          <w:rFonts w:ascii="微軟正黑體" w:eastAsia="微軟正黑體" w:hAnsi="微軟正黑體" w:cstheme="minorBidi" w:hint="eastAsia"/>
          <w:b/>
          <w:bCs/>
          <w:color w:val="F7CAAC" w:themeColor="accent2" w:themeTint="66"/>
          <w:kern w:val="24"/>
          <w:sz w:val="160"/>
          <w:szCs w:val="160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第 九 屆 系 友 會</w:t>
      </w:r>
    </w:p>
    <w:p w:rsidR="000D6B67" w:rsidRDefault="000D6B67" w:rsidP="000D6B67">
      <w:pPr>
        <w:pStyle w:val="Web"/>
        <w:spacing w:before="0" w:beforeAutospacing="0" w:after="0" w:afterAutospacing="0"/>
        <w:jc w:val="center"/>
        <w:rPr>
          <w:rFonts w:ascii="微軟正黑體" w:eastAsia="微軟正黑體" w:hAnsi="微軟正黑體" w:cstheme="minorBidi"/>
          <w:b/>
          <w:bCs/>
          <w:color w:val="4472C4" w:themeColor="accent5"/>
          <w:kern w:val="24"/>
          <w:sz w:val="160"/>
          <w:szCs w:val="1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D6B67">
        <w:rPr>
          <w:rFonts w:ascii="微軟正黑體" w:eastAsia="微軟正黑體" w:hAnsi="微軟正黑體" w:cstheme="minorBidi" w:hint="eastAsia"/>
          <w:b/>
          <w:bCs/>
          <w:color w:val="4472C4" w:themeColor="accent5"/>
          <w:kern w:val="24"/>
          <w:sz w:val="160"/>
          <w:szCs w:val="1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傑出系友介紹</w:t>
      </w:r>
    </w:p>
    <w:p w:rsidR="000D6B67" w:rsidRDefault="000D6B67" w:rsidP="000D6B67">
      <w:pPr>
        <w:pStyle w:val="Web"/>
        <w:spacing w:before="0" w:beforeAutospacing="0" w:after="0" w:afterAutospacing="0"/>
        <w:jc w:val="center"/>
      </w:pPr>
    </w:p>
    <w:p w:rsidR="000D6B67" w:rsidRDefault="000D6B67" w:rsidP="000D6B67">
      <w:pPr>
        <w:pStyle w:val="Web"/>
        <w:spacing w:before="0" w:beforeAutospacing="0" w:after="0" w:afterAutospacing="0"/>
        <w:jc w:val="center"/>
      </w:pPr>
    </w:p>
    <w:p w:rsidR="000D6B67" w:rsidRDefault="000D6B67" w:rsidP="000D6B67">
      <w:pPr>
        <w:pStyle w:val="Web"/>
        <w:spacing w:before="0" w:beforeAutospacing="0" w:after="0" w:afterAutospacing="0"/>
        <w:jc w:val="center"/>
      </w:pPr>
    </w:p>
    <w:p w:rsidR="000D6B67" w:rsidRDefault="000D6B67" w:rsidP="000D6B67">
      <w:pPr>
        <w:pStyle w:val="Web"/>
        <w:spacing w:before="0" w:beforeAutospacing="0" w:after="0" w:afterAutospacing="0"/>
        <w:jc w:val="center"/>
      </w:pPr>
    </w:p>
    <w:p w:rsidR="000D6B67" w:rsidRDefault="000D6B67" w:rsidP="000D6B67">
      <w:pPr>
        <w:pStyle w:val="Web"/>
        <w:spacing w:before="0" w:beforeAutospacing="0" w:after="0" w:afterAutospacing="0"/>
        <w:jc w:val="center"/>
      </w:pPr>
    </w:p>
    <w:p w:rsidR="000D6B67" w:rsidRDefault="000D6B67" w:rsidP="000D6B67">
      <w:pPr>
        <w:pStyle w:val="Web"/>
        <w:spacing w:before="0" w:beforeAutospacing="0" w:after="0" w:afterAutospacing="0"/>
        <w:jc w:val="center"/>
      </w:pPr>
    </w:p>
    <w:p w:rsidR="000D6B67" w:rsidRDefault="000D6B67" w:rsidP="000D6B67">
      <w:pPr>
        <w:pStyle w:val="Web"/>
        <w:spacing w:before="0" w:beforeAutospacing="0" w:after="0" w:afterAutospacing="0"/>
        <w:jc w:val="center"/>
      </w:pPr>
    </w:p>
    <w:p w:rsidR="000D6B67" w:rsidRDefault="000D6B67" w:rsidP="000D6B67">
      <w:pPr>
        <w:pStyle w:val="Web"/>
        <w:spacing w:before="0" w:beforeAutospacing="0" w:after="0" w:afterAutospacing="0"/>
        <w:jc w:val="center"/>
      </w:pPr>
      <w:r>
        <w:rPr>
          <w:rFonts w:ascii="標楷體" w:eastAsia="標楷體" w:hAnsi="標楷體" w:cstheme="majorBidi" w:hint="eastAsia"/>
          <w:b/>
          <w:bCs/>
          <w:color w:val="262626" w:themeColor="text1" w:themeTint="D9"/>
          <w:kern w:val="24"/>
          <w:sz w:val="80"/>
          <w:szCs w:val="80"/>
        </w:rPr>
        <w:lastRenderedPageBreak/>
        <w:t>林錫賢(76)</w:t>
      </w:r>
    </w:p>
    <w:p w:rsidR="000D6B67" w:rsidRPr="000D6B67" w:rsidRDefault="000D6B67" w:rsidP="000D6B67">
      <w:pPr>
        <w:pStyle w:val="Web"/>
        <w:spacing w:before="0" w:beforeAutospacing="0" w:after="0" w:afterAutospacing="0"/>
        <w:rPr>
          <w:rFonts w:ascii="微軟正黑體" w:eastAsia="微軟正黑體" w:hAnsi="微軟正黑體" w:hint="eastAsia"/>
          <w:sz w:val="32"/>
        </w:rPr>
      </w:pPr>
      <w:r>
        <w:rPr>
          <w:rFonts w:ascii="微軟正黑體" w:eastAsia="微軟正黑體" w:hAnsi="微軟正黑體"/>
          <w:noProof/>
          <w:sz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257175</wp:posOffset>
            </wp:positionV>
            <wp:extent cx="3201449" cy="318135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49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B67">
        <w:rPr>
          <w:rFonts w:ascii="微軟正黑體" w:eastAsia="微軟正黑體" w:hAnsi="微軟正黑體" w:hint="eastAsia"/>
          <w:b/>
          <w:sz w:val="32"/>
        </w:rPr>
        <w:t>現職</w:t>
      </w:r>
      <w:r w:rsidRPr="000D6B67">
        <w:rPr>
          <w:rFonts w:ascii="微軟正黑體" w:eastAsia="微軟正黑體" w:hAnsi="微軟正黑體" w:hint="eastAsia"/>
          <w:sz w:val="32"/>
        </w:rPr>
        <w:t>：</w:t>
      </w:r>
    </w:p>
    <w:p w:rsidR="000D6B67" w:rsidRPr="000D6B67" w:rsidRDefault="000D6B67" w:rsidP="000D6B67">
      <w:pPr>
        <w:pStyle w:val="Web"/>
        <w:spacing w:before="0" w:beforeAutospacing="0" w:after="0" w:afterAutospacing="0"/>
        <w:rPr>
          <w:rFonts w:ascii="微軟正黑體" w:eastAsia="微軟正黑體" w:hAnsi="微軟正黑體" w:hint="eastAsia"/>
          <w:sz w:val="32"/>
        </w:rPr>
      </w:pPr>
      <w:r w:rsidRPr="000D6B67">
        <w:rPr>
          <w:rFonts w:ascii="微軟正黑體" w:eastAsia="微軟正黑體" w:hAnsi="微軟正黑體" w:hint="eastAsia"/>
          <w:sz w:val="32"/>
        </w:rPr>
        <w:t>長庚大學醫學院分子醫學全英語碩士學位學程主任</w:t>
      </w:r>
    </w:p>
    <w:p w:rsidR="000D6B67" w:rsidRPr="000D6B67" w:rsidRDefault="000D6B67" w:rsidP="000D6B67">
      <w:pPr>
        <w:pStyle w:val="Web"/>
        <w:spacing w:before="0" w:beforeAutospacing="0" w:after="0" w:afterAutospacing="0"/>
        <w:rPr>
          <w:rFonts w:ascii="微軟正黑體" w:eastAsia="微軟正黑體" w:hAnsi="微軟正黑體" w:hint="eastAsia"/>
          <w:sz w:val="32"/>
        </w:rPr>
      </w:pPr>
      <w:r w:rsidRPr="000D6B67">
        <w:rPr>
          <w:rFonts w:ascii="微軟正黑體" w:eastAsia="微軟正黑體" w:hAnsi="微軟正黑體" w:hint="eastAsia"/>
          <w:sz w:val="32"/>
        </w:rPr>
        <w:t>長庚大學醫學院微生物暨免疫學科教授</w:t>
      </w:r>
    </w:p>
    <w:p w:rsidR="000D6B67" w:rsidRDefault="000D6B67" w:rsidP="000D6B67">
      <w:pPr>
        <w:pStyle w:val="Web"/>
        <w:spacing w:before="0" w:beforeAutospacing="0" w:after="0" w:afterAutospacing="0"/>
        <w:rPr>
          <w:rFonts w:ascii="微軟正黑體" w:eastAsia="微軟正黑體" w:hAnsi="微軟正黑體"/>
          <w:b/>
          <w:sz w:val="32"/>
        </w:rPr>
      </w:pPr>
    </w:p>
    <w:p w:rsidR="000D6B67" w:rsidRPr="000D6B67" w:rsidRDefault="000D6B67" w:rsidP="000D6B67">
      <w:pPr>
        <w:pStyle w:val="Web"/>
        <w:spacing w:before="0" w:beforeAutospacing="0" w:after="0" w:afterAutospacing="0"/>
        <w:rPr>
          <w:rFonts w:ascii="微軟正黑體" w:eastAsia="微軟正黑體" w:hAnsi="微軟正黑體" w:hint="eastAsia"/>
          <w:sz w:val="32"/>
        </w:rPr>
      </w:pPr>
      <w:r w:rsidRPr="000D6B67">
        <w:rPr>
          <w:rFonts w:ascii="微軟正黑體" w:eastAsia="微軟正黑體" w:hAnsi="微軟正黑體" w:hint="eastAsia"/>
          <w:b/>
          <w:sz w:val="32"/>
        </w:rPr>
        <w:t>專長領域</w:t>
      </w:r>
      <w:r w:rsidRPr="000D6B67">
        <w:rPr>
          <w:rFonts w:ascii="微軟正黑體" w:eastAsia="微軟正黑體" w:hAnsi="微軟正黑體" w:hint="eastAsia"/>
          <w:sz w:val="32"/>
        </w:rPr>
        <w:t>：</w:t>
      </w:r>
    </w:p>
    <w:p w:rsidR="000D6B67" w:rsidRPr="000D6B67" w:rsidRDefault="000D6B67" w:rsidP="000D6B67">
      <w:pPr>
        <w:pStyle w:val="Web"/>
        <w:spacing w:before="0" w:beforeAutospacing="0" w:after="0" w:afterAutospacing="0"/>
        <w:rPr>
          <w:rFonts w:ascii="微軟正黑體" w:eastAsia="微軟正黑體" w:hAnsi="微軟正黑體" w:hint="eastAsia"/>
          <w:sz w:val="32"/>
        </w:rPr>
      </w:pPr>
      <w:r w:rsidRPr="000D6B67">
        <w:rPr>
          <w:rFonts w:ascii="微軟正黑體" w:eastAsia="微軟正黑體" w:hAnsi="微軟正黑體" w:hint="eastAsia"/>
          <w:sz w:val="32"/>
        </w:rPr>
        <w:t>微生物免疫學、分子醫學</w:t>
      </w:r>
    </w:p>
    <w:p w:rsidR="000D6B67" w:rsidRDefault="000D6B67" w:rsidP="000D6B67">
      <w:pPr>
        <w:pStyle w:val="Web"/>
        <w:spacing w:before="0" w:beforeAutospacing="0" w:after="0" w:afterAutospacing="0"/>
        <w:rPr>
          <w:rFonts w:ascii="微軟正黑體" w:eastAsia="微軟正黑體" w:hAnsi="微軟正黑體"/>
          <w:b/>
          <w:sz w:val="32"/>
        </w:rPr>
      </w:pPr>
    </w:p>
    <w:p w:rsidR="000D6B67" w:rsidRPr="000D6B67" w:rsidRDefault="000D6B67" w:rsidP="000D6B67">
      <w:pPr>
        <w:pStyle w:val="Web"/>
        <w:spacing w:before="0" w:beforeAutospacing="0" w:after="0" w:afterAutospacing="0"/>
        <w:rPr>
          <w:rFonts w:ascii="微軟正黑體" w:eastAsia="微軟正黑體" w:hAnsi="微軟正黑體" w:hint="eastAsia"/>
          <w:sz w:val="32"/>
        </w:rPr>
      </w:pPr>
      <w:r w:rsidRPr="000D6B67">
        <w:rPr>
          <w:rFonts w:ascii="微軟正黑體" w:eastAsia="微軟正黑體" w:hAnsi="微軟正黑體" w:hint="eastAsia"/>
          <w:b/>
          <w:sz w:val="32"/>
        </w:rPr>
        <w:t>得獎紀錄</w:t>
      </w:r>
      <w:r w:rsidRPr="000D6B67">
        <w:rPr>
          <w:rFonts w:ascii="微軟正黑體" w:eastAsia="微軟正黑體" w:hAnsi="微軟正黑體" w:hint="eastAsia"/>
          <w:sz w:val="32"/>
        </w:rPr>
        <w:t>：</w:t>
      </w:r>
    </w:p>
    <w:p w:rsidR="000D6B67" w:rsidRPr="000D6B67" w:rsidRDefault="000D6B67" w:rsidP="000D6B67">
      <w:pPr>
        <w:pStyle w:val="Web"/>
        <w:spacing w:before="0" w:beforeAutospacing="0" w:after="0" w:afterAutospacing="0"/>
        <w:rPr>
          <w:rFonts w:ascii="微軟正黑體" w:eastAsia="微軟正黑體" w:hAnsi="微軟正黑體" w:hint="eastAsia"/>
          <w:sz w:val="32"/>
        </w:rPr>
      </w:pPr>
      <w:r w:rsidRPr="000D6B67">
        <w:rPr>
          <w:rFonts w:ascii="微軟正黑體" w:eastAsia="微軟正黑體" w:hAnsi="微軟正黑體" w:hint="eastAsia"/>
          <w:sz w:val="32"/>
        </w:rPr>
        <w:t>長庚大學105~</w:t>
      </w:r>
      <w:proofErr w:type="gramStart"/>
      <w:r w:rsidRPr="000D6B67">
        <w:rPr>
          <w:rFonts w:ascii="微軟正黑體" w:eastAsia="微軟正黑體" w:hAnsi="微軟正黑體" w:hint="eastAsia"/>
          <w:sz w:val="32"/>
        </w:rPr>
        <w:t>107</w:t>
      </w:r>
      <w:proofErr w:type="gramEnd"/>
      <w:r w:rsidRPr="000D6B67">
        <w:rPr>
          <w:rFonts w:ascii="微軟正黑體" w:eastAsia="微軟正黑體" w:hAnsi="微軟正黑體" w:hint="eastAsia"/>
          <w:sz w:val="32"/>
        </w:rPr>
        <w:t>年度科技部補助大專院校獎勵特殊優秀人才獎(2016~2018)</w:t>
      </w:r>
    </w:p>
    <w:p w:rsidR="000D6B67" w:rsidRPr="000D6B67" w:rsidRDefault="000D6B67" w:rsidP="000D6B67">
      <w:pPr>
        <w:pStyle w:val="Web"/>
        <w:spacing w:before="0" w:beforeAutospacing="0" w:after="0" w:afterAutospacing="0"/>
        <w:rPr>
          <w:rFonts w:ascii="微軟正黑體" w:eastAsia="微軟正黑體" w:hAnsi="微軟正黑體" w:hint="eastAsia"/>
          <w:sz w:val="32"/>
        </w:rPr>
      </w:pPr>
      <w:r w:rsidRPr="000D6B67">
        <w:rPr>
          <w:rFonts w:ascii="微軟正黑體" w:eastAsia="微軟正黑體" w:hAnsi="微軟正黑體" w:hint="eastAsia"/>
          <w:sz w:val="32"/>
        </w:rPr>
        <w:t>中華民國免疫學會</w:t>
      </w:r>
      <w:proofErr w:type="gramStart"/>
      <w:r w:rsidRPr="000D6B67">
        <w:rPr>
          <w:rFonts w:ascii="微軟正黑體" w:eastAsia="微軟正黑體" w:hAnsi="微軟正黑體" w:hint="eastAsia"/>
          <w:sz w:val="32"/>
        </w:rPr>
        <w:t>105</w:t>
      </w:r>
      <w:proofErr w:type="gramEnd"/>
      <w:r w:rsidRPr="000D6B67">
        <w:rPr>
          <w:rFonts w:ascii="微軟正黑體" w:eastAsia="微軟正黑體" w:hAnsi="微軟正黑體" w:hint="eastAsia"/>
          <w:sz w:val="32"/>
        </w:rPr>
        <w:t>年度沈水德翁文教基金會免疫學研究優秀論文獎(2016)</w:t>
      </w:r>
    </w:p>
    <w:p w:rsidR="000D6B67" w:rsidRPr="000D6B67" w:rsidRDefault="0043295F" w:rsidP="0043295F">
      <w:pPr>
        <w:pStyle w:val="Web"/>
        <w:spacing w:before="0" w:beforeAutospacing="0" w:after="0" w:afterAutospacing="0"/>
        <w:jc w:val="center"/>
        <w:rPr>
          <w:rFonts w:ascii="微軟正黑體" w:eastAsia="微軟正黑體" w:hAnsi="微軟正黑體"/>
          <w:sz w:val="32"/>
        </w:rPr>
      </w:pPr>
      <w:proofErr w:type="gramStart"/>
      <w:r>
        <w:rPr>
          <w:rFonts w:ascii="標楷體" w:eastAsia="標楷體" w:hAnsi="標楷體" w:cstheme="majorBidi" w:hint="eastAsia"/>
          <w:b/>
          <w:bCs/>
          <w:color w:val="262626" w:themeColor="text1" w:themeTint="D9"/>
          <w:kern w:val="24"/>
          <w:sz w:val="80"/>
          <w:szCs w:val="80"/>
        </w:rPr>
        <w:lastRenderedPageBreak/>
        <w:t>閻啟泰</w:t>
      </w:r>
      <w:proofErr w:type="gramEnd"/>
      <w:r>
        <w:rPr>
          <w:rFonts w:ascii="標楷體" w:eastAsia="標楷體" w:hAnsi="標楷體" w:cstheme="majorBidi" w:hint="eastAsia"/>
          <w:b/>
          <w:bCs/>
          <w:color w:val="262626" w:themeColor="text1" w:themeTint="D9"/>
          <w:kern w:val="24"/>
          <w:sz w:val="80"/>
          <w:szCs w:val="80"/>
        </w:rPr>
        <w:t>(79)</w:t>
      </w:r>
    </w:p>
    <w:p w:rsidR="00BE494A" w:rsidRPr="00BE494A" w:rsidRDefault="00BE494A" w:rsidP="00BE494A">
      <w:pPr>
        <w:pStyle w:val="Web"/>
        <w:spacing w:before="0" w:beforeAutospacing="0" w:after="0" w:afterAutospacing="0"/>
        <w:rPr>
          <w:rFonts w:ascii="微軟正黑體" w:eastAsia="微軟正黑體" w:hAnsi="微軟正黑體" w:hint="eastAsia"/>
          <w:sz w:val="32"/>
        </w:rPr>
      </w:pPr>
      <w:r>
        <w:rPr>
          <w:rFonts w:ascii="微軟正黑體" w:eastAsia="微軟正黑體" w:hAnsi="微軟正黑體" w:cstheme="majorBidi"/>
          <w:bCs/>
          <w:noProof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5591810</wp:posOffset>
            </wp:positionH>
            <wp:positionV relativeFrom="paragraph">
              <wp:posOffset>180975</wp:posOffset>
            </wp:positionV>
            <wp:extent cx="2942796" cy="3409950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796" cy="34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94A">
        <w:rPr>
          <w:rFonts w:ascii="微軟正黑體" w:eastAsia="微軟正黑體" w:hAnsi="微軟正黑體" w:hint="eastAsia"/>
          <w:sz w:val="32"/>
        </w:rPr>
        <w:t>現職</w:t>
      </w:r>
      <w:r>
        <w:rPr>
          <w:rFonts w:ascii="微軟正黑體" w:eastAsia="微軟正黑體" w:hAnsi="微軟正黑體" w:hint="eastAsia"/>
          <w:sz w:val="32"/>
        </w:rPr>
        <w:t>：</w:t>
      </w:r>
    </w:p>
    <w:p w:rsidR="00BE494A" w:rsidRPr="00BE494A" w:rsidRDefault="00BE494A" w:rsidP="00BE494A">
      <w:pPr>
        <w:pStyle w:val="Web"/>
        <w:spacing w:before="0" w:beforeAutospacing="0" w:after="0" w:afterAutospacing="0"/>
        <w:rPr>
          <w:rFonts w:ascii="微軟正黑體" w:eastAsia="微軟正黑體" w:hAnsi="微軟正黑體" w:hint="eastAsia"/>
          <w:sz w:val="32"/>
        </w:rPr>
      </w:pPr>
      <w:r w:rsidRPr="00BE494A">
        <w:rPr>
          <w:rFonts w:ascii="微軟正黑體" w:eastAsia="微軟正黑體" w:hAnsi="微軟正黑體" w:hint="eastAsia"/>
          <w:sz w:val="32"/>
        </w:rPr>
        <w:t>台</w:t>
      </w:r>
      <w:proofErr w:type="gramStart"/>
      <w:r w:rsidRPr="00BE494A">
        <w:rPr>
          <w:rFonts w:ascii="微軟正黑體" w:eastAsia="微軟正黑體" w:hAnsi="微軟正黑體" w:hint="eastAsia"/>
          <w:sz w:val="32"/>
        </w:rPr>
        <w:t>一</w:t>
      </w:r>
      <w:proofErr w:type="gramEnd"/>
      <w:r w:rsidRPr="00BE494A">
        <w:rPr>
          <w:rFonts w:ascii="微軟正黑體" w:eastAsia="微軟正黑體" w:hAnsi="微軟正黑體" w:hint="eastAsia"/>
          <w:sz w:val="32"/>
        </w:rPr>
        <w:t>國際專利法律/商標事務所 副所長</w:t>
      </w:r>
    </w:p>
    <w:p w:rsidR="00BE494A" w:rsidRPr="00BE494A" w:rsidRDefault="00BE494A" w:rsidP="00BE494A">
      <w:pPr>
        <w:pStyle w:val="Web"/>
        <w:spacing w:before="0" w:beforeAutospacing="0" w:after="0" w:afterAutospacing="0"/>
        <w:rPr>
          <w:rFonts w:ascii="微軟正黑體" w:eastAsia="微軟正黑體" w:hAnsi="微軟正黑體" w:hint="eastAsia"/>
          <w:sz w:val="32"/>
        </w:rPr>
      </w:pPr>
      <w:r w:rsidRPr="00BE494A">
        <w:rPr>
          <w:rFonts w:ascii="微軟正黑體" w:eastAsia="微軟正黑體" w:hAnsi="微軟正黑體" w:hint="eastAsia"/>
          <w:sz w:val="32"/>
        </w:rPr>
        <w:t>專長領域</w:t>
      </w:r>
      <w:r>
        <w:rPr>
          <w:rFonts w:ascii="微軟正黑體" w:eastAsia="微軟正黑體" w:hAnsi="微軟正黑體" w:hint="eastAsia"/>
          <w:sz w:val="32"/>
        </w:rPr>
        <w:t>：</w:t>
      </w:r>
    </w:p>
    <w:p w:rsidR="00BE494A" w:rsidRPr="00BE494A" w:rsidRDefault="00BE494A" w:rsidP="00BE494A">
      <w:pPr>
        <w:pStyle w:val="Web"/>
        <w:spacing w:before="0" w:beforeAutospacing="0" w:after="0" w:afterAutospacing="0"/>
        <w:rPr>
          <w:rFonts w:ascii="微軟正黑體" w:eastAsia="微軟正黑體" w:hAnsi="微軟正黑體" w:hint="eastAsia"/>
          <w:sz w:val="32"/>
        </w:rPr>
      </w:pPr>
      <w:r w:rsidRPr="00BE494A">
        <w:rPr>
          <w:rFonts w:ascii="微軟正黑體" w:eastAsia="微軟正黑體" w:hAnsi="微軟正黑體" w:hint="eastAsia"/>
          <w:sz w:val="32"/>
        </w:rPr>
        <w:t>專利申請、專利代理、商標代理</w:t>
      </w:r>
    </w:p>
    <w:p w:rsidR="00BE494A" w:rsidRPr="00BE494A" w:rsidRDefault="00BE494A" w:rsidP="00BE494A">
      <w:pPr>
        <w:pStyle w:val="Web"/>
        <w:spacing w:before="0" w:beforeAutospacing="0" w:after="0" w:afterAutospacing="0"/>
        <w:rPr>
          <w:rFonts w:ascii="微軟正黑體" w:eastAsia="微軟正黑體" w:hAnsi="微軟正黑體" w:hint="eastAsia"/>
          <w:sz w:val="32"/>
        </w:rPr>
      </w:pPr>
      <w:r w:rsidRPr="00BE494A">
        <w:rPr>
          <w:rFonts w:ascii="微軟正黑體" w:eastAsia="微軟正黑體" w:hAnsi="微軟正黑體" w:hint="eastAsia"/>
          <w:sz w:val="32"/>
        </w:rPr>
        <w:t>得獎紀錄</w:t>
      </w:r>
      <w:r>
        <w:rPr>
          <w:rFonts w:ascii="微軟正黑體" w:eastAsia="微軟正黑體" w:hAnsi="微軟正黑體" w:hint="eastAsia"/>
          <w:sz w:val="32"/>
        </w:rPr>
        <w:t>：</w:t>
      </w:r>
    </w:p>
    <w:p w:rsidR="00BE494A" w:rsidRPr="00BE494A" w:rsidRDefault="00BE494A" w:rsidP="00BE494A">
      <w:pPr>
        <w:pStyle w:val="Web"/>
        <w:spacing w:before="0" w:beforeAutospacing="0" w:after="0" w:afterAutospacing="0"/>
        <w:rPr>
          <w:rFonts w:ascii="微軟正黑體" w:eastAsia="微軟正黑體" w:hAnsi="微軟正黑體" w:hint="eastAsia"/>
          <w:sz w:val="32"/>
        </w:rPr>
      </w:pPr>
      <w:r w:rsidRPr="00BE494A">
        <w:rPr>
          <w:rFonts w:ascii="微軟正黑體" w:eastAsia="微軟正黑體" w:hAnsi="微軟正黑體" w:hint="eastAsia"/>
          <w:sz w:val="32"/>
        </w:rPr>
        <w:t>Asia IP 評選名列亞洲地區傑出50位專利職業人士(2014)</w:t>
      </w:r>
    </w:p>
    <w:p w:rsidR="00BE494A" w:rsidRPr="00BE494A" w:rsidRDefault="00BE494A" w:rsidP="00BE494A">
      <w:pPr>
        <w:pStyle w:val="Web"/>
        <w:spacing w:before="0" w:beforeAutospacing="0" w:after="0" w:afterAutospacing="0"/>
        <w:rPr>
          <w:rFonts w:ascii="微軟正黑體" w:eastAsia="微軟正黑體" w:hAnsi="微軟正黑體" w:hint="eastAsia"/>
          <w:sz w:val="32"/>
        </w:rPr>
      </w:pPr>
      <w:r w:rsidRPr="00BE494A">
        <w:rPr>
          <w:rFonts w:ascii="微軟正黑體" w:eastAsia="微軟正黑體" w:hAnsi="微軟正黑體" w:hint="eastAsia"/>
          <w:sz w:val="32"/>
        </w:rPr>
        <w:t xml:space="preserve">China </w:t>
      </w:r>
      <w:proofErr w:type="spellStart"/>
      <w:r w:rsidRPr="00BE494A">
        <w:rPr>
          <w:rFonts w:ascii="微軟正黑體" w:eastAsia="微軟正黑體" w:hAnsi="微軟正黑體" w:hint="eastAsia"/>
          <w:sz w:val="32"/>
        </w:rPr>
        <w:t>Law&amp;Practice</w:t>
      </w:r>
      <w:proofErr w:type="spellEnd"/>
      <w:r w:rsidRPr="00BE494A">
        <w:rPr>
          <w:rFonts w:ascii="微軟正黑體" w:eastAsia="微軟正黑體" w:hAnsi="微軟正黑體" w:hint="eastAsia"/>
          <w:sz w:val="32"/>
        </w:rPr>
        <w:t>評選台灣傑出專利專業人士(2014)</w:t>
      </w:r>
    </w:p>
    <w:p w:rsidR="00BE494A" w:rsidRPr="00BE494A" w:rsidRDefault="00BE494A" w:rsidP="00BE494A">
      <w:pPr>
        <w:pStyle w:val="Web"/>
        <w:spacing w:before="0" w:beforeAutospacing="0" w:after="0" w:afterAutospacing="0"/>
        <w:rPr>
          <w:rFonts w:ascii="微軟正黑體" w:eastAsia="微軟正黑體" w:hAnsi="微軟正黑體" w:hint="eastAsia"/>
          <w:sz w:val="32"/>
        </w:rPr>
      </w:pPr>
      <w:proofErr w:type="spellStart"/>
      <w:r w:rsidRPr="00BE494A">
        <w:rPr>
          <w:rFonts w:ascii="微軟正黑體" w:eastAsia="微軟正黑體" w:hAnsi="微軟正黑體" w:hint="eastAsia"/>
          <w:sz w:val="32"/>
        </w:rPr>
        <w:t>Asialaw</w:t>
      </w:r>
      <w:proofErr w:type="spellEnd"/>
      <w:r w:rsidRPr="00BE494A">
        <w:rPr>
          <w:rFonts w:ascii="微軟正黑體" w:eastAsia="微軟正黑體" w:hAnsi="微軟正黑體" w:hint="eastAsia"/>
          <w:sz w:val="32"/>
        </w:rPr>
        <w:t xml:space="preserve"> 評選亞洲地區傑出IP法律職業人士(2007~2016)</w:t>
      </w:r>
    </w:p>
    <w:p w:rsidR="000D6B67" w:rsidRPr="000D6B67" w:rsidRDefault="00BE494A" w:rsidP="00BE494A">
      <w:pPr>
        <w:pStyle w:val="Web"/>
        <w:spacing w:before="0" w:beforeAutospacing="0" w:after="0" w:afterAutospacing="0"/>
        <w:rPr>
          <w:rFonts w:ascii="微軟正黑體" w:eastAsia="微軟正黑體" w:hAnsi="微軟正黑體" w:hint="eastAsia"/>
          <w:sz w:val="32"/>
        </w:rPr>
      </w:pPr>
      <w:r w:rsidRPr="00BE494A">
        <w:rPr>
          <w:rFonts w:ascii="微軟正黑體" w:eastAsia="微軟正黑體" w:hAnsi="微軟正黑體" w:hint="eastAsia"/>
          <w:sz w:val="32"/>
        </w:rPr>
        <w:t>Intellectual Asset Management 評選世界傑出專利職業人士(2013~2016)</w:t>
      </w:r>
    </w:p>
    <w:p w:rsidR="000D6B67" w:rsidRDefault="000D6B67" w:rsidP="008A710B">
      <w:pPr>
        <w:spacing w:line="0" w:lineRule="atLeast"/>
        <w:rPr>
          <w:rFonts w:ascii="微軟正黑體" w:eastAsia="微軟正黑體" w:hAnsi="微軟正黑體" w:cstheme="majorBidi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E494A" w:rsidRDefault="00BE494A" w:rsidP="00BE494A">
      <w:pPr>
        <w:spacing w:line="0" w:lineRule="atLeast"/>
        <w:jc w:val="center"/>
        <w:rPr>
          <w:rFonts w:ascii="標楷體" w:eastAsia="標楷體" w:hAnsi="標楷體" w:cstheme="majorBidi"/>
          <w:b/>
          <w:bCs/>
          <w:color w:val="262626" w:themeColor="text1" w:themeTint="D9"/>
          <w:kern w:val="24"/>
          <w:sz w:val="80"/>
          <w:szCs w:val="80"/>
        </w:rPr>
      </w:pPr>
      <w:r>
        <w:rPr>
          <w:rFonts w:ascii="標楷體" w:eastAsia="標楷體" w:hAnsi="標楷體" w:cstheme="majorBidi" w:hint="eastAsia"/>
          <w:b/>
          <w:bCs/>
          <w:color w:val="262626" w:themeColor="text1" w:themeTint="D9"/>
          <w:kern w:val="24"/>
          <w:sz w:val="80"/>
          <w:szCs w:val="80"/>
        </w:rPr>
        <w:lastRenderedPageBreak/>
        <w:t>陳念宜(</w:t>
      </w:r>
      <w:proofErr w:type="gramStart"/>
      <w:r>
        <w:rPr>
          <w:rFonts w:ascii="標楷體" w:eastAsia="標楷體" w:hAnsi="標楷體" w:cstheme="majorBidi" w:hint="eastAsia"/>
          <w:b/>
          <w:bCs/>
          <w:color w:val="262626" w:themeColor="text1" w:themeTint="D9"/>
          <w:kern w:val="24"/>
          <w:sz w:val="80"/>
          <w:szCs w:val="80"/>
        </w:rPr>
        <w:t>85碩</w:t>
      </w:r>
      <w:proofErr w:type="gramEnd"/>
      <w:r>
        <w:rPr>
          <w:rFonts w:ascii="標楷體" w:eastAsia="標楷體" w:hAnsi="標楷體" w:cstheme="majorBidi" w:hint="eastAsia"/>
          <w:b/>
          <w:bCs/>
          <w:color w:val="262626" w:themeColor="text1" w:themeTint="D9"/>
          <w:kern w:val="24"/>
          <w:sz w:val="80"/>
          <w:szCs w:val="80"/>
        </w:rPr>
        <w:t>)</w:t>
      </w:r>
    </w:p>
    <w:p w:rsidR="00BE494A" w:rsidRPr="00BE494A" w:rsidRDefault="00BE494A" w:rsidP="00BE494A">
      <w:pPr>
        <w:spacing w:line="0" w:lineRule="atLeast"/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2027">
        <w:rPr>
          <w:rFonts w:ascii="微軟正黑體" w:eastAsia="微軟正黑體" w:hAnsi="微軟正黑體" w:cstheme="majorBidi" w:hint="eastAsia"/>
          <w:b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現職</w:t>
      </w:r>
      <w:r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：</w:t>
      </w:r>
    </w:p>
    <w:p w:rsidR="00BE494A" w:rsidRPr="00BE494A" w:rsidRDefault="00102027" w:rsidP="00BE494A">
      <w:pPr>
        <w:spacing w:line="0" w:lineRule="atLeast"/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微軟正黑體" w:eastAsia="微軟正黑體" w:hAnsi="微軟正黑體" w:cstheme="majorBidi"/>
          <w:bCs/>
          <w:noProof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5635625</wp:posOffset>
            </wp:positionH>
            <wp:positionV relativeFrom="paragraph">
              <wp:posOffset>8890</wp:posOffset>
            </wp:positionV>
            <wp:extent cx="3556536" cy="2657475"/>
            <wp:effectExtent l="0" t="0" r="635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536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94A" w:rsidRPr="00BE494A"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泉盛生物科技公司 副總經理</w:t>
      </w:r>
    </w:p>
    <w:p w:rsidR="00BE494A" w:rsidRDefault="00BE494A" w:rsidP="00BE494A">
      <w:pPr>
        <w:spacing w:line="0" w:lineRule="atLeast"/>
        <w:rPr>
          <w:rFonts w:ascii="微軟正黑體" w:eastAsia="微軟正黑體" w:hAnsi="微軟正黑體" w:cstheme="majorBidi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E494A" w:rsidRPr="00BE494A" w:rsidRDefault="00BE494A" w:rsidP="00BE494A">
      <w:pPr>
        <w:spacing w:line="0" w:lineRule="atLeast"/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2027">
        <w:rPr>
          <w:rFonts w:ascii="微軟正黑體" w:eastAsia="微軟正黑體" w:hAnsi="微軟正黑體" w:cstheme="majorBidi" w:hint="eastAsia"/>
          <w:b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專長領域</w:t>
      </w:r>
      <w:r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：</w:t>
      </w:r>
    </w:p>
    <w:p w:rsidR="00BE494A" w:rsidRPr="00BE494A" w:rsidRDefault="00BE494A" w:rsidP="00BE494A">
      <w:pPr>
        <w:spacing w:line="0" w:lineRule="atLeast"/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494A"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生物科技、藥品開發</w:t>
      </w:r>
    </w:p>
    <w:p w:rsidR="00BE494A" w:rsidRDefault="00BE494A" w:rsidP="00BE494A">
      <w:pPr>
        <w:spacing w:line="0" w:lineRule="atLeast"/>
        <w:rPr>
          <w:rFonts w:ascii="微軟正黑體" w:eastAsia="微軟正黑體" w:hAnsi="微軟正黑體" w:cstheme="majorBidi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E494A" w:rsidRPr="00BE494A" w:rsidRDefault="00BE494A" w:rsidP="00BE494A">
      <w:pPr>
        <w:spacing w:line="0" w:lineRule="atLeast"/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2027">
        <w:rPr>
          <w:rFonts w:ascii="微軟正黑體" w:eastAsia="微軟正黑體" w:hAnsi="微軟正黑體" w:cstheme="majorBidi" w:hint="eastAsia"/>
          <w:b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優秀事蹟</w:t>
      </w:r>
      <w:r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：</w:t>
      </w:r>
    </w:p>
    <w:p w:rsidR="00BE494A" w:rsidRDefault="00BE494A" w:rsidP="00BE494A">
      <w:pPr>
        <w:spacing w:line="0" w:lineRule="atLeast"/>
        <w:rPr>
          <w:rFonts w:ascii="微軟正黑體" w:eastAsia="微軟正黑體" w:hAnsi="微軟正黑體" w:cstheme="majorBidi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494A"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開發之過敏疾病抗體新藥已在美國完成人體一期臨床試驗，</w:t>
      </w:r>
    </w:p>
    <w:p w:rsidR="00BE494A" w:rsidRDefault="00BE494A" w:rsidP="00BE494A">
      <w:pPr>
        <w:spacing w:line="0" w:lineRule="atLeast"/>
        <w:rPr>
          <w:rFonts w:ascii="微軟正黑體" w:eastAsia="微軟正黑體" w:hAnsi="微軟正黑體" w:cstheme="majorBidi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494A"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相關臨床試驗成果和數據於2016年8月在澳洲舉行的全球</w:t>
      </w:r>
    </w:p>
    <w:p w:rsidR="00BE494A" w:rsidRDefault="00BE494A" w:rsidP="00BE494A">
      <w:pPr>
        <w:spacing w:line="0" w:lineRule="atLeast"/>
        <w:rPr>
          <w:rFonts w:ascii="微軟正黑體" w:eastAsia="微軟正黑體" w:hAnsi="微軟正黑體" w:cstheme="majorBidi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494A"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最大國際免疫學大會ICI(International Congress of Immunology)上公開發表。</w:t>
      </w:r>
    </w:p>
    <w:p w:rsidR="00102027" w:rsidRDefault="00102027" w:rsidP="00BE494A">
      <w:pPr>
        <w:spacing w:line="0" w:lineRule="atLeast"/>
        <w:rPr>
          <w:rFonts w:ascii="微軟正黑體" w:eastAsia="微軟正黑體" w:hAnsi="微軟正黑體" w:cstheme="majorBidi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02027" w:rsidRDefault="00102027" w:rsidP="00BE494A">
      <w:pPr>
        <w:spacing w:line="0" w:lineRule="atLeast"/>
        <w:rPr>
          <w:rFonts w:ascii="微軟正黑體" w:eastAsia="微軟正黑體" w:hAnsi="微軟正黑體" w:cstheme="majorBidi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02027" w:rsidRDefault="00102027" w:rsidP="00102027">
      <w:pPr>
        <w:pStyle w:val="Web"/>
        <w:spacing w:before="0" w:beforeAutospacing="0" w:after="0" w:afterAutospacing="0"/>
        <w:jc w:val="center"/>
      </w:pPr>
      <w:r>
        <w:rPr>
          <w:rFonts w:ascii="微軟正黑體" w:eastAsia="微軟正黑體" w:hAnsi="微軟正黑體" w:cstheme="minorBidi" w:hint="eastAsia"/>
          <w:b/>
          <w:bCs/>
          <w:color w:val="F7CAAC" w:themeColor="accent2" w:themeTint="66"/>
          <w:kern w:val="24"/>
          <w:sz w:val="160"/>
          <w:szCs w:val="160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 xml:space="preserve">第 </w:t>
      </w:r>
      <w:r>
        <w:rPr>
          <w:rFonts w:ascii="微軟正黑體" w:eastAsia="微軟正黑體" w:hAnsi="微軟正黑體" w:cstheme="minorBidi" w:hint="eastAsia"/>
          <w:b/>
          <w:bCs/>
          <w:color w:val="F7CAAC" w:themeColor="accent2" w:themeTint="66"/>
          <w:kern w:val="24"/>
          <w:sz w:val="160"/>
          <w:szCs w:val="160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十</w:t>
      </w:r>
      <w:r>
        <w:rPr>
          <w:rFonts w:ascii="微軟正黑體" w:eastAsia="微軟正黑體" w:hAnsi="微軟正黑體" w:cstheme="minorBidi" w:hint="eastAsia"/>
          <w:b/>
          <w:bCs/>
          <w:color w:val="F7CAAC" w:themeColor="accent2" w:themeTint="66"/>
          <w:kern w:val="24"/>
          <w:sz w:val="160"/>
          <w:szCs w:val="160"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屆 系 友 會</w:t>
      </w:r>
    </w:p>
    <w:p w:rsidR="00102027" w:rsidRDefault="00102027" w:rsidP="00102027">
      <w:pPr>
        <w:pStyle w:val="Web"/>
        <w:spacing w:before="0" w:beforeAutospacing="0" w:after="0" w:afterAutospacing="0"/>
        <w:jc w:val="center"/>
        <w:rPr>
          <w:rFonts w:ascii="微軟正黑體" w:eastAsia="微軟正黑體" w:hAnsi="微軟正黑體" w:cstheme="minorBidi"/>
          <w:b/>
          <w:bCs/>
          <w:color w:val="4472C4" w:themeColor="accent5"/>
          <w:kern w:val="24"/>
          <w:sz w:val="160"/>
          <w:szCs w:val="1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微軟正黑體" w:eastAsia="微軟正黑體" w:hAnsi="微軟正黑體" w:cstheme="minorBidi" w:hint="eastAsia"/>
          <w:b/>
          <w:bCs/>
          <w:color w:val="4472C4" w:themeColor="accent5"/>
          <w:kern w:val="24"/>
          <w:sz w:val="160"/>
          <w:szCs w:val="1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傑出系友因故從缺</w:t>
      </w:r>
      <w:bookmarkStart w:id="0" w:name="_GoBack"/>
      <w:bookmarkEnd w:id="0"/>
    </w:p>
    <w:p w:rsidR="00102027" w:rsidRPr="00102027" w:rsidRDefault="00102027" w:rsidP="00BE494A">
      <w:pPr>
        <w:spacing w:line="0" w:lineRule="atLeast"/>
        <w:rPr>
          <w:rFonts w:ascii="微軟正黑體" w:eastAsia="微軟正黑體" w:hAnsi="微軟正黑體" w:cstheme="majorBidi" w:hint="eastAsia"/>
          <w:bCs/>
          <w:color w:val="000000" w:themeColor="text1"/>
          <w:kern w:val="24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102027" w:rsidRPr="00102027" w:rsidSect="004478EA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E30F2C"/>
    <w:multiLevelType w:val="hybridMultilevel"/>
    <w:tmpl w:val="A1801448"/>
    <w:lvl w:ilvl="0" w:tplc="B302C7A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33B0D60"/>
    <w:multiLevelType w:val="hybridMultilevel"/>
    <w:tmpl w:val="7DA6B81E"/>
    <w:lvl w:ilvl="0" w:tplc="B302C7A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4A6F403E"/>
    <w:multiLevelType w:val="hybridMultilevel"/>
    <w:tmpl w:val="9FE81EF8"/>
    <w:lvl w:ilvl="0" w:tplc="B302C7A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8EA"/>
    <w:rsid w:val="000D6B67"/>
    <w:rsid w:val="00102027"/>
    <w:rsid w:val="003B1835"/>
    <w:rsid w:val="0043295F"/>
    <w:rsid w:val="004478EA"/>
    <w:rsid w:val="00490B87"/>
    <w:rsid w:val="007C010D"/>
    <w:rsid w:val="008A710B"/>
    <w:rsid w:val="008F72AD"/>
    <w:rsid w:val="009D742A"/>
    <w:rsid w:val="00AF687E"/>
    <w:rsid w:val="00B41F5B"/>
    <w:rsid w:val="00BE494A"/>
    <w:rsid w:val="00D26A61"/>
    <w:rsid w:val="00EB1A4F"/>
    <w:rsid w:val="00F2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52A59"/>
  <w15:chartTrackingRefBased/>
  <w15:docId w15:val="{BDA5B45E-9BB6-4249-8215-EED5AD893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478E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List Paragraph"/>
    <w:basedOn w:val="a"/>
    <w:uiPriority w:val="34"/>
    <w:qFormat/>
    <w:rsid w:val="00B41F5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962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5882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080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1AEFC-BB86-4522-90A8-BCE6DFF5F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15</Pages>
  <Words>429</Words>
  <Characters>2448</Characters>
  <Application>Microsoft Office Word</Application>
  <DocSecurity>0</DocSecurity>
  <Lines>20</Lines>
  <Paragraphs>5</Paragraphs>
  <ScaleCrop>false</ScaleCrop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2018-11-22T00:48:00Z</dcterms:created>
  <dcterms:modified xsi:type="dcterms:W3CDTF">2018-11-22T07:56:00Z</dcterms:modified>
</cp:coreProperties>
</file>