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BC" w:rsidRDefault="00BA55BC" w:rsidP="00BA55BC">
      <w:pPr>
        <w:pStyle w:val="Web"/>
        <w:spacing w:line="420" w:lineRule="atLeast"/>
        <w:jc w:val="center"/>
        <w:rPr>
          <w:rFonts w:ascii="Verdana" w:hAnsi="Verdana"/>
          <w:color w:val="666666"/>
          <w:sz w:val="18"/>
          <w:szCs w:val="18"/>
        </w:rPr>
      </w:pPr>
      <w:bookmarkStart w:id="0" w:name="#103"/>
      <w:bookmarkEnd w:id="0"/>
      <w:r>
        <w:rPr>
          <w:rStyle w:val="a7"/>
          <w:rFonts w:ascii="標楷體" w:eastAsia="標楷體" w:hAnsi="標楷體" w:hint="eastAsia"/>
          <w:color w:val="008000"/>
          <w:sz w:val="33"/>
          <w:szCs w:val="33"/>
        </w:rPr>
        <w:t>國立成功大學通識課程選修要點(103學年起入學生適用)</w:t>
      </w:r>
    </w:p>
    <w:p w:rsidR="00BA55BC" w:rsidRDefault="00BA55BC" w:rsidP="00BA55BC">
      <w:pPr>
        <w:pStyle w:val="Web"/>
        <w:jc w:val="righ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97年12月31</w:t>
      </w:r>
      <w:r>
        <w:rPr>
          <w:rFonts w:ascii="標楷體" w:eastAsia="標楷體" w:hAnsi="標楷體" w:hint="eastAsia"/>
          <w:color w:val="000000"/>
          <w:sz w:val="18"/>
          <w:szCs w:val="18"/>
        </w:rPr>
        <w:t xml:space="preserve">日97學年度第1次通識教育委員會議修正通過 　　　　　　　　　</w:t>
      </w:r>
    </w:p>
    <w:p w:rsidR="00BA55BC" w:rsidRDefault="00BA55BC" w:rsidP="00BA55BC">
      <w:pPr>
        <w:pStyle w:val="Web"/>
        <w:spacing w:before="0" w:after="0"/>
        <w:ind w:right="200"/>
        <w:jc w:val="righ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98年03月10</w:t>
      </w:r>
      <w:r>
        <w:rPr>
          <w:rFonts w:ascii="標楷體" w:eastAsia="標楷體" w:hAnsi="標楷體" w:hint="eastAsia"/>
          <w:color w:val="000000"/>
          <w:sz w:val="18"/>
          <w:szCs w:val="18"/>
        </w:rPr>
        <w:t>日97學年度第2次校課程委員會議修正通過</w:t>
      </w:r>
    </w:p>
    <w:p w:rsidR="00BA55BC" w:rsidRDefault="00BA55BC" w:rsidP="00BA55BC">
      <w:pPr>
        <w:pStyle w:val="Web"/>
        <w:jc w:val="righ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99年06月23</w:t>
      </w:r>
      <w:r>
        <w:rPr>
          <w:rFonts w:ascii="標楷體" w:eastAsia="標楷體" w:hAnsi="標楷體" w:hint="eastAsia"/>
          <w:color w:val="000000"/>
          <w:sz w:val="18"/>
          <w:szCs w:val="18"/>
        </w:rPr>
        <w:t>日98學年度第2次通識教育委員會會議修正通過</w:t>
      </w:r>
    </w:p>
    <w:p w:rsidR="00BA55BC" w:rsidRDefault="00BA55BC" w:rsidP="00BA55BC">
      <w:pPr>
        <w:pStyle w:val="Web"/>
        <w:jc w:val="righ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100年06月22</w:t>
      </w:r>
      <w:r>
        <w:rPr>
          <w:rFonts w:ascii="標楷體" w:eastAsia="標楷體" w:hAnsi="標楷體" w:hint="eastAsia"/>
          <w:color w:val="000000"/>
          <w:sz w:val="18"/>
          <w:szCs w:val="18"/>
        </w:rPr>
        <w:t>日99學年度第2次通識教育委員會會議修正通過</w:t>
      </w:r>
    </w:p>
    <w:p w:rsidR="00BA55BC" w:rsidRDefault="00BA55BC" w:rsidP="00BA55BC">
      <w:pPr>
        <w:pStyle w:val="Web"/>
        <w:jc w:val="righ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101年05月17</w:t>
      </w:r>
      <w:r>
        <w:rPr>
          <w:rFonts w:ascii="標楷體" w:eastAsia="標楷體" w:hAnsi="標楷體" w:hint="eastAsia"/>
          <w:color w:val="000000"/>
          <w:sz w:val="18"/>
          <w:szCs w:val="18"/>
        </w:rPr>
        <w:t>日100學年度第4次通識教育委員會會議修正通過</w:t>
      </w:r>
    </w:p>
    <w:p w:rsidR="00BA55BC" w:rsidRDefault="00BA55BC" w:rsidP="00BA55BC">
      <w:pPr>
        <w:pStyle w:val="Web"/>
        <w:jc w:val="righ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101年10月17</w:t>
      </w:r>
      <w:r>
        <w:rPr>
          <w:rFonts w:ascii="標楷體" w:eastAsia="標楷體" w:hAnsi="標楷體" w:hint="eastAsia"/>
          <w:color w:val="000000"/>
          <w:sz w:val="18"/>
          <w:szCs w:val="18"/>
        </w:rPr>
        <w:t>日101學年度第1次通識教育委員會會議修正通過</w:t>
      </w:r>
    </w:p>
    <w:p w:rsidR="00BA55BC" w:rsidRDefault="00BA55BC" w:rsidP="00BA55BC">
      <w:pPr>
        <w:pStyle w:val="Web"/>
        <w:jc w:val="righ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102年05月22</w:t>
      </w:r>
      <w:r>
        <w:rPr>
          <w:rFonts w:ascii="標楷體" w:eastAsia="標楷體" w:hAnsi="標楷體" w:hint="eastAsia"/>
          <w:color w:val="000000"/>
          <w:sz w:val="18"/>
          <w:szCs w:val="18"/>
        </w:rPr>
        <w:t>日101學年度第3次通識教育委員會會議修正通過</w:t>
      </w:r>
    </w:p>
    <w:p w:rsidR="00BA55BC" w:rsidRDefault="00BA55BC" w:rsidP="00BA55BC">
      <w:pPr>
        <w:pStyle w:val="Web"/>
        <w:jc w:val="righ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103年05月21</w:t>
      </w:r>
      <w:r>
        <w:rPr>
          <w:rFonts w:ascii="標楷體" w:eastAsia="標楷體" w:hAnsi="標楷體" w:hint="eastAsia"/>
          <w:color w:val="000000"/>
          <w:sz w:val="18"/>
          <w:szCs w:val="18"/>
        </w:rPr>
        <w:t>日102學年度第2次通識教育委員會會議修正通過</w:t>
      </w:r>
    </w:p>
    <w:p w:rsidR="00BA55BC" w:rsidRDefault="00BA55BC" w:rsidP="00BA55BC">
      <w:pPr>
        <w:pStyle w:val="Web"/>
        <w:spacing w:before="0" w:after="0" w:line="340" w:lineRule="atLeast"/>
        <w:ind w:left="540" w:hanging="540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 xml:space="preserve">一、全校學生須修32學分，含核心通識（16學分）、跨領域通識及融合通識（共16學分）。 </w:t>
      </w:r>
    </w:p>
    <w:p w:rsidR="00BA55BC" w:rsidRDefault="00BA55BC" w:rsidP="00BA55BC">
      <w:pPr>
        <w:pStyle w:val="Web"/>
        <w:spacing w:before="0" w:after="0" w:line="340" w:lineRule="atLeast"/>
        <w:ind w:left="540" w:hanging="540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二、核心通識課程（16學分），包含四領域，各4學分。</w:t>
      </w:r>
    </w:p>
    <w:p w:rsidR="00BA55BC" w:rsidRDefault="00BA55BC" w:rsidP="00BA55BC">
      <w:pPr>
        <w:pStyle w:val="Web"/>
        <w:overflowPunct w:val="0"/>
        <w:spacing w:before="0" w:after="0" w:line="340" w:lineRule="atLeast"/>
        <w:ind w:left="1200" w:hanging="960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)「基礎國文」(大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上、下學期各2學分)：古典詩詞、古典散文、古典小說、古典戲劇、現代詩、現代散文、現代小說、現代戲劇、應用文、綜合文類等課程，由學生任選。</w:t>
      </w:r>
    </w:p>
    <w:p w:rsidR="00BA55BC" w:rsidRDefault="00BA55BC" w:rsidP="00BA55BC">
      <w:pPr>
        <w:pStyle w:val="Web"/>
        <w:spacing w:before="0" w:after="0" w:line="340" w:lineRule="atLeast"/>
        <w:ind w:left="1200" w:hanging="960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(二)「國際語言」(大一、二英文共4學分，總計10小時)。學生仍應依規定通過各系英文鑑定測驗門檻。但英語系國家之外籍</w:t>
      </w:r>
      <w:proofErr w:type="gramStart"/>
      <w:r>
        <w:rPr>
          <w:rFonts w:ascii="標楷體" w:eastAsia="標楷體" w:hAnsi="標楷體" w:hint="eastAsia"/>
          <w:color w:val="000000"/>
        </w:rPr>
        <w:t>生得修習</w:t>
      </w:r>
      <w:proofErr w:type="gramEnd"/>
      <w:r>
        <w:rPr>
          <w:rFonts w:ascii="標楷體" w:eastAsia="標楷體" w:hAnsi="標楷體" w:hint="eastAsia"/>
          <w:color w:val="000000"/>
        </w:rPr>
        <w:t>英文以外之其他語言課程。</w:t>
      </w:r>
    </w:p>
    <w:p w:rsidR="00BA55BC" w:rsidRDefault="00BA55BC" w:rsidP="00BA55BC">
      <w:pPr>
        <w:pStyle w:val="Web"/>
        <w:overflowPunct w:val="0"/>
        <w:spacing w:before="0" w:after="0" w:line="340" w:lineRule="atLeast"/>
        <w:ind w:left="1080" w:hanging="960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(三)「公民與歷史」(共4學分，畢業前修畢)：憲政民主體制、公共管理、法學緒論、司法與人權、公民社會、歷史通論、歷史與文化、文本與歷史、社會經濟史、古代文明、婦女史、口述歷史、海外華人史等課程，由學生任選。</w:t>
      </w:r>
    </w:p>
    <w:p w:rsidR="00BA55BC" w:rsidRDefault="00BA55BC" w:rsidP="00BA55BC">
      <w:pPr>
        <w:pStyle w:val="Web"/>
        <w:snapToGrid w:val="0"/>
        <w:spacing w:before="0" w:after="0" w:line="340" w:lineRule="atLeast"/>
        <w:ind w:left="960" w:hanging="720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(四)「哲學與藝術」(共4學分，畢業前修畢)：哲學概論、理則學、倫理學、環境倫理學、工程倫 理學、專業倫理學、生命倫理學、科技哲學、法政哲學、宗教哲學、美學概論、視覺藝術概論、表演藝術概論、音樂概論、環境藝術、藝術史與藝術批評、民俗藝術、樂器與文化、博物館學概論、藝術欣賞與實務等課程，由學生任選。</w:t>
      </w:r>
    </w:p>
    <w:p w:rsidR="00BA55BC" w:rsidRDefault="00BA55BC" w:rsidP="00BA55BC">
      <w:pPr>
        <w:pStyle w:val="Web"/>
        <w:overflowPunct w:val="0"/>
        <w:spacing w:before="0" w:after="50" w:line="340" w:lineRule="atLeast"/>
        <w:ind w:left="720" w:hanging="720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三、跨領域通識課程：各學系學生至少須修10學分，至多14學分，分四大領域</w:t>
      </w:r>
      <w:proofErr w:type="gramStart"/>
      <w:r>
        <w:rPr>
          <w:rFonts w:ascii="標楷體" w:eastAsia="標楷體" w:hAnsi="標楷體" w:hint="eastAsia"/>
          <w:color w:val="000000"/>
        </w:rPr>
        <w:t>─</w:t>
      </w:r>
      <w:proofErr w:type="gramEnd"/>
      <w:r>
        <w:rPr>
          <w:rFonts w:ascii="標楷體" w:eastAsia="標楷體" w:hAnsi="標楷體" w:hint="eastAsia"/>
          <w:color w:val="000000"/>
        </w:rPr>
        <w:t>「人文學」、「社會科學」、「自然與工程科學」、「生命科學與健康」。</w:t>
      </w:r>
    </w:p>
    <w:p w:rsidR="00BA55BC" w:rsidRDefault="00BA55BC" w:rsidP="00BA55BC">
      <w:pPr>
        <w:pStyle w:val="Web"/>
        <w:spacing w:line="34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)各學系學生應在所屬領域外之三領域，至少各修習一門。</w:t>
      </w:r>
    </w:p>
    <w:p w:rsidR="00BA55BC" w:rsidRDefault="00BA55BC" w:rsidP="00BA55BC">
      <w:pPr>
        <w:pStyle w:val="Web"/>
        <w:spacing w:line="34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(二)各學系學生修習所屬領域通識課程至多一門。</w:t>
      </w:r>
    </w:p>
    <w:p w:rsidR="00BA55BC" w:rsidRDefault="00BA55BC" w:rsidP="00BA55BC">
      <w:pPr>
        <w:pStyle w:val="Web"/>
        <w:spacing w:line="34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lastRenderedPageBreak/>
        <w:t>(三)若課程內容跨多領域，則歸為「科際整合」；學分合計於四大領域之相關領域。</w:t>
      </w:r>
    </w:p>
    <w:p w:rsidR="00BA55BC" w:rsidRDefault="00BA55BC" w:rsidP="00BA55BC">
      <w:pPr>
        <w:pStyle w:val="Web"/>
        <w:spacing w:line="34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(四)各學系學生修習跨領域通識學分，必須不在所屬學系專業領域相關範疇內。</w:t>
      </w:r>
    </w:p>
    <w:p w:rsidR="00BA55BC" w:rsidRDefault="00BA55BC" w:rsidP="00BA55BC">
      <w:pPr>
        <w:pStyle w:val="Web"/>
        <w:spacing w:before="0" w:after="0" w:line="340" w:lineRule="atLeas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(五)學生若修習專業基礎課程當作跨領域通識學分，</w:t>
      </w:r>
      <w:proofErr w:type="gramStart"/>
      <w:r>
        <w:rPr>
          <w:rFonts w:ascii="標楷體" w:eastAsia="標楷體" w:hAnsi="標楷體" w:hint="eastAsia"/>
          <w:color w:val="000000"/>
        </w:rPr>
        <w:t>限跨他</w:t>
      </w:r>
      <w:proofErr w:type="gramEnd"/>
      <w:r>
        <w:rPr>
          <w:rFonts w:ascii="標楷體" w:eastAsia="標楷體" w:hAnsi="標楷體" w:hint="eastAsia"/>
          <w:color w:val="000000"/>
        </w:rPr>
        <w:t>院修習，且須經所屬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BA55BC" w:rsidRDefault="00BA55BC" w:rsidP="00BA55BC">
      <w:pPr>
        <w:pStyle w:val="Web"/>
        <w:spacing w:before="0" w:after="0" w:line="340" w:lineRule="atLeas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學系及通識教育中心同意，並須於</w:t>
      </w:r>
      <w:proofErr w:type="gramStart"/>
      <w:r>
        <w:rPr>
          <w:rFonts w:ascii="標楷體" w:eastAsia="標楷體" w:hAnsi="標楷體" w:hint="eastAsia"/>
          <w:color w:val="000000"/>
        </w:rPr>
        <w:t>修課當學期</w:t>
      </w:r>
      <w:proofErr w:type="gramEnd"/>
      <w:r>
        <w:rPr>
          <w:rFonts w:ascii="標楷體" w:eastAsia="標楷體" w:hAnsi="標楷體" w:hint="eastAsia"/>
          <w:color w:val="000000"/>
        </w:rPr>
        <w:t>選課期間內提出申請。但修習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BA55BC" w:rsidRDefault="00BA55BC" w:rsidP="00BA55BC">
      <w:pPr>
        <w:pStyle w:val="Web"/>
        <w:spacing w:before="0" w:after="0" w:line="340" w:lineRule="atLeas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本校英文以外之其他外語承認為跨領域通識學分，歸屬人文學領域，以4</w:t>
      </w:r>
    </w:p>
    <w:p w:rsidR="00BA55BC" w:rsidRDefault="00BA55BC" w:rsidP="00BA55BC">
      <w:pPr>
        <w:pStyle w:val="Web"/>
        <w:spacing w:before="0" w:after="0" w:line="34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學分為上限。</w:t>
      </w:r>
    </w:p>
    <w:p w:rsidR="00BA55BC" w:rsidRDefault="00BA55BC" w:rsidP="00BA55BC">
      <w:pPr>
        <w:pStyle w:val="Web"/>
        <w:spacing w:before="0" w:after="0" w:line="340" w:lineRule="atLeas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(六)本校學生至他校交換學習，得修習交換學校英文以外之外語課程，依本校學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BA55BC" w:rsidRDefault="00BA55BC" w:rsidP="00BA55BC">
      <w:pPr>
        <w:pStyle w:val="Web"/>
        <w:spacing w:before="0" w:after="0" w:line="34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proofErr w:type="gramStart"/>
      <w:r>
        <w:rPr>
          <w:rFonts w:ascii="標楷體" w:eastAsia="標楷體" w:hAnsi="標楷體" w:hint="eastAsia"/>
          <w:color w:val="000000"/>
        </w:rPr>
        <w:t>生抵免</w:t>
      </w:r>
      <w:proofErr w:type="gramEnd"/>
      <w:r>
        <w:rPr>
          <w:rFonts w:ascii="標楷體" w:eastAsia="標楷體" w:hAnsi="標楷體" w:hint="eastAsia"/>
          <w:color w:val="000000"/>
        </w:rPr>
        <w:t>學分辦法，檢具相關證明提出通識學分抵免申請，以4學分為上限。</w:t>
      </w:r>
      <w:bookmarkStart w:id="1" w:name="_GoBack"/>
      <w:bookmarkEnd w:id="1"/>
      <w:r>
        <w:rPr>
          <w:rFonts w:ascii="標楷體" w:eastAsia="標楷體" w:hAnsi="標楷體" w:hint="eastAsia"/>
          <w:color w:val="000000"/>
        </w:rPr>
        <w:t>(七)外籍生及僑生不得修習母語及僑居地語言承認為跨領域通識學分。</w:t>
      </w:r>
    </w:p>
    <w:p w:rsidR="00BA55BC" w:rsidRDefault="00BA55BC" w:rsidP="00BA55BC">
      <w:pPr>
        <w:pStyle w:val="Web"/>
        <w:spacing w:line="34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四、融合通識課程：各系學生至少須修2學分，至多6學分；</w:t>
      </w:r>
      <w:proofErr w:type="gramStart"/>
      <w:r>
        <w:rPr>
          <w:rFonts w:ascii="標楷體" w:eastAsia="標楷體" w:hAnsi="標楷體" w:hint="eastAsia"/>
          <w:color w:val="000000"/>
        </w:rPr>
        <w:t>含通識</w:t>
      </w:r>
      <w:proofErr w:type="gramEnd"/>
      <w:r>
        <w:rPr>
          <w:rFonts w:ascii="標楷體" w:eastAsia="標楷體" w:hAnsi="標楷體" w:hint="eastAsia"/>
          <w:color w:val="000000"/>
        </w:rPr>
        <w:t>領袖論壇、通識教育生活實</w:t>
      </w:r>
    </w:p>
    <w:p w:rsidR="00BA55BC" w:rsidRDefault="00BA55BC" w:rsidP="00BA55BC">
      <w:pPr>
        <w:pStyle w:val="Web"/>
        <w:spacing w:line="340" w:lineRule="atLeast"/>
        <w:ind w:firstLine="720"/>
        <w:rPr>
          <w:rFonts w:ascii="Verdana" w:hAnsi="Verdana"/>
          <w:color w:val="666666"/>
          <w:sz w:val="18"/>
          <w:szCs w:val="18"/>
        </w:rPr>
      </w:pPr>
      <w:proofErr w:type="gramStart"/>
      <w:r>
        <w:rPr>
          <w:rFonts w:ascii="標楷體" w:eastAsia="標楷體" w:hAnsi="標楷體" w:hint="eastAsia"/>
          <w:color w:val="000000"/>
        </w:rPr>
        <w:t>踐</w:t>
      </w:r>
      <w:proofErr w:type="gramEnd"/>
      <w:r>
        <w:rPr>
          <w:rFonts w:ascii="標楷體" w:eastAsia="標楷體" w:hAnsi="標楷體" w:hint="eastAsia"/>
          <w:color w:val="000000"/>
        </w:rPr>
        <w:t>、臺灣綜合大學通識巡迴講座。</w:t>
      </w:r>
    </w:p>
    <w:p w:rsidR="00BA55BC" w:rsidRDefault="00BA55BC" w:rsidP="00BA55BC">
      <w:pPr>
        <w:pStyle w:val="Web"/>
        <w:spacing w:before="0" w:after="0" w:line="340" w:lineRule="atLeast"/>
        <w:ind w:left="540" w:hanging="540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五、本要點為</w:t>
      </w:r>
      <w:proofErr w:type="gramStart"/>
      <w:r>
        <w:rPr>
          <w:rFonts w:ascii="標楷體" w:eastAsia="標楷體" w:hAnsi="標楷體" w:hint="eastAsia"/>
          <w:color w:val="000000"/>
        </w:rPr>
        <w:t>全校通識</w:t>
      </w:r>
      <w:proofErr w:type="gramEnd"/>
      <w:r>
        <w:rPr>
          <w:rFonts w:ascii="標楷體" w:eastAsia="標楷體" w:hAnsi="標楷體" w:hint="eastAsia"/>
          <w:color w:val="000000"/>
        </w:rPr>
        <w:t>課程選修之共同原則，其他未規定事項，依各學系通識課程規定辦理。</w:t>
      </w:r>
    </w:p>
    <w:p w:rsidR="00BA55BC" w:rsidRDefault="00BA55BC" w:rsidP="00BA55BC">
      <w:pPr>
        <w:pStyle w:val="Web"/>
        <w:spacing w:line="34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六、本要點經通識教育委員會會議通過後實施，修正時亦同。但涉及通識</w:t>
      </w:r>
      <w:proofErr w:type="gramStart"/>
      <w:r>
        <w:rPr>
          <w:rFonts w:ascii="標楷體" w:eastAsia="標楷體" w:hAnsi="標楷體" w:hint="eastAsia"/>
          <w:color w:val="000000"/>
        </w:rPr>
        <w:t>學分數異動</w:t>
      </w:r>
      <w:proofErr w:type="gramEnd"/>
      <w:r>
        <w:rPr>
          <w:rFonts w:ascii="標楷體" w:eastAsia="標楷體" w:hAnsi="標楷體" w:hint="eastAsia"/>
          <w:color w:val="000000"/>
        </w:rPr>
        <w:t>，須</w:t>
      </w:r>
      <w:proofErr w:type="gramStart"/>
      <w:r>
        <w:rPr>
          <w:rFonts w:ascii="標楷體" w:eastAsia="標楷體" w:hAnsi="標楷體" w:hint="eastAsia"/>
          <w:color w:val="000000"/>
        </w:rPr>
        <w:t>再送校課程</w:t>
      </w:r>
      <w:proofErr w:type="gramEnd"/>
    </w:p>
    <w:p w:rsidR="00127222" w:rsidRPr="00BA55BC" w:rsidRDefault="00127222"/>
    <w:sectPr w:rsidR="00127222" w:rsidRPr="00BA55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B0" w:rsidRDefault="008769B0" w:rsidP="00BA55BC">
      <w:r>
        <w:separator/>
      </w:r>
    </w:p>
  </w:endnote>
  <w:endnote w:type="continuationSeparator" w:id="0">
    <w:p w:rsidR="008769B0" w:rsidRDefault="008769B0" w:rsidP="00BA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B0" w:rsidRDefault="008769B0" w:rsidP="00BA55BC">
      <w:r>
        <w:separator/>
      </w:r>
    </w:p>
  </w:footnote>
  <w:footnote w:type="continuationSeparator" w:id="0">
    <w:p w:rsidR="008769B0" w:rsidRDefault="008769B0" w:rsidP="00BA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1"/>
    <w:rsid w:val="00127222"/>
    <w:rsid w:val="008769B0"/>
    <w:rsid w:val="00AF1A31"/>
    <w:rsid w:val="00B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5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5B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55BC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BA5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5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5B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A55BC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BA5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2014-07-11T02:16:00Z</dcterms:created>
  <dcterms:modified xsi:type="dcterms:W3CDTF">2014-07-11T02:17:00Z</dcterms:modified>
</cp:coreProperties>
</file>